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C2DE" w14:textId="5B8CE155" w:rsidR="00CC78DC" w:rsidRPr="00965B51" w:rsidRDefault="0029426C" w:rsidP="00755B49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</w:pPr>
      <w:bookmarkStart w:id="0" w:name="_Hlk89681767"/>
      <w:r w:rsidRPr="00965B51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>Conquiste e sfide</w:t>
      </w:r>
      <w:r w:rsidR="00994384" w:rsidRPr="00965B51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 xml:space="preserve">. </w:t>
      </w:r>
      <w:r w:rsidR="00AF27E3" w:rsidRPr="00965B51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br/>
      </w:r>
      <w:r w:rsidRPr="00965B51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>L’ultimo appuntamento online</w:t>
      </w:r>
      <w:r w:rsidR="00994384" w:rsidRPr="00965B51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 xml:space="preserve"> per i 60 anni di UILDM</w:t>
      </w:r>
      <w:r w:rsidR="00CC78DC" w:rsidRPr="00965B51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>.</w:t>
      </w:r>
    </w:p>
    <w:p w14:paraId="247071C1" w14:textId="7A2212F0" w:rsidR="009262B0" w:rsidRPr="00D9177D" w:rsidRDefault="009262B0" w:rsidP="00755B49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b w:val="0"/>
          <w:i/>
        </w:rPr>
      </w:pPr>
      <w:r w:rsidRPr="00D9177D">
        <w:rPr>
          <w:rStyle w:val="Enfasigrassetto"/>
          <w:rFonts w:asciiTheme="minorHAnsi" w:hAnsiTheme="minorHAnsi" w:cstheme="minorHAnsi"/>
          <w:b w:val="0"/>
          <w:iCs/>
          <w:sz w:val="28"/>
          <w:szCs w:val="28"/>
        </w:rPr>
        <w:br/>
      </w:r>
      <w:r w:rsidR="00C33126" w:rsidRPr="00D9177D">
        <w:rPr>
          <w:rStyle w:val="Enfasigrassetto"/>
          <w:rFonts w:asciiTheme="minorHAnsi" w:hAnsiTheme="minorHAnsi" w:cstheme="minorHAnsi"/>
          <w:b w:val="0"/>
          <w:i/>
        </w:rPr>
        <w:t xml:space="preserve">Venerdì </w:t>
      </w:r>
      <w:r w:rsidR="0029426C" w:rsidRPr="00D9177D">
        <w:rPr>
          <w:rStyle w:val="Enfasigrassetto"/>
          <w:rFonts w:asciiTheme="minorHAnsi" w:hAnsiTheme="minorHAnsi" w:cstheme="minorHAnsi"/>
          <w:b w:val="0"/>
          <w:i/>
        </w:rPr>
        <w:t>10 dicembre</w:t>
      </w:r>
      <w:r w:rsidR="00C33126" w:rsidRPr="00D9177D">
        <w:rPr>
          <w:rStyle w:val="Enfasigrassetto"/>
          <w:rFonts w:asciiTheme="minorHAnsi" w:hAnsiTheme="minorHAnsi" w:cstheme="minorHAnsi"/>
          <w:b w:val="0"/>
          <w:i/>
        </w:rPr>
        <w:t xml:space="preserve"> alle 17.30 si svolgerà il webinar promosso da UILDM - Unione Italiana Lotta alla Distrofia Muscolare </w:t>
      </w:r>
      <w:bookmarkStart w:id="1" w:name="_Hlk84864295"/>
      <w:r w:rsidR="00C33126" w:rsidRPr="00D9177D">
        <w:rPr>
          <w:rStyle w:val="Enfasigrassetto"/>
          <w:rFonts w:asciiTheme="minorHAnsi" w:hAnsiTheme="minorHAnsi" w:cstheme="minorHAnsi"/>
          <w:b w:val="0"/>
          <w:i/>
        </w:rPr>
        <w:t>“</w:t>
      </w:r>
      <w:bookmarkEnd w:id="1"/>
      <w:r w:rsidR="003E49B7" w:rsidRPr="00D9177D">
        <w:rPr>
          <w:rStyle w:val="Enfasigrassetto"/>
          <w:rFonts w:asciiTheme="minorHAnsi" w:hAnsiTheme="minorHAnsi" w:cstheme="minorHAnsi"/>
          <w:b w:val="0"/>
          <w:i/>
          <w:bdr w:val="none" w:sz="0" w:space="0" w:color="auto" w:frame="1"/>
          <w:shd w:val="clear" w:color="auto" w:fill="FFFFFF"/>
        </w:rPr>
        <w:t>Le conquiste e le prossime sfide – Dai traguardi raggiunti a quelli che ci aspettano: 60 anni di UILDM</w:t>
      </w:r>
      <w:r w:rsidR="0029426C" w:rsidRPr="00D9177D">
        <w:rPr>
          <w:rStyle w:val="Enfasigrassetto"/>
          <w:rFonts w:asciiTheme="minorHAnsi" w:hAnsiTheme="minorHAnsi" w:cstheme="minorHAnsi"/>
          <w:b w:val="0"/>
          <w:i/>
          <w:bdr w:val="none" w:sz="0" w:space="0" w:color="auto" w:frame="1"/>
          <w:shd w:val="clear" w:color="auto" w:fill="FFFFFF"/>
        </w:rPr>
        <w:t xml:space="preserve">”. Sarà presente il Ministro per le </w:t>
      </w:r>
      <w:r w:rsidR="003E49B7" w:rsidRPr="00D9177D">
        <w:rPr>
          <w:rStyle w:val="Enfasigrassetto"/>
          <w:rFonts w:asciiTheme="minorHAnsi" w:hAnsiTheme="minorHAnsi" w:cstheme="minorHAnsi"/>
          <w:b w:val="0"/>
          <w:i/>
          <w:bdr w:val="none" w:sz="0" w:space="0" w:color="auto" w:frame="1"/>
          <w:shd w:val="clear" w:color="auto" w:fill="FFFFFF"/>
        </w:rPr>
        <w:t>disabilità</w:t>
      </w:r>
      <w:r w:rsidR="0029426C" w:rsidRPr="00D9177D">
        <w:rPr>
          <w:rStyle w:val="Enfasigrassetto"/>
          <w:rFonts w:asciiTheme="minorHAnsi" w:hAnsiTheme="minorHAnsi" w:cstheme="minorHAnsi"/>
          <w:b w:val="0"/>
          <w:i/>
          <w:bdr w:val="none" w:sz="0" w:space="0" w:color="auto" w:frame="1"/>
          <w:shd w:val="clear" w:color="auto" w:fill="FFFFFF"/>
        </w:rPr>
        <w:t xml:space="preserve"> Erika Stefani.</w:t>
      </w:r>
    </w:p>
    <w:p w14:paraId="5467D011" w14:textId="3D52CF37" w:rsidR="00D638CC" w:rsidRDefault="009262B0" w:rsidP="00C808AA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D9177D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Padova, </w:t>
      </w:r>
      <w:r w:rsidR="0029426C" w:rsidRPr="00D9177D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6 dicembre 2021</w:t>
      </w:r>
      <w:r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–</w:t>
      </w:r>
      <w:r w:rsidR="009756C8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D93DF4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Dalla sua nascita l’Unione Italiana Lotta alla Distrofia Muscolare è sempre stata al fianco delle persone con disabilità per raggiungere </w:t>
      </w:r>
      <w:r w:rsidR="00D23D65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quelle opportunità</w:t>
      </w:r>
      <w:r w:rsidR="00D93DF4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che permettono </w:t>
      </w:r>
      <w:r w:rsidR="00D23D65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di vivere una vita piena e realizzata all’interno della società: dall’abbattimento delle barriere</w:t>
      </w:r>
      <w:r w:rsidR="00D9177D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architettoniche</w:t>
      </w:r>
      <w:r w:rsidR="00D23D65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5B3E6C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all’opportunità di scegliere e di sperimentarsi in percorsi di autonomia personale per essere soggetto attivo nella propria comunità. </w:t>
      </w:r>
      <w:r w:rsidR="00046AC3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Un lavoro che è</w:t>
      </w:r>
      <w:r w:rsidR="005B3E6C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stato realizzato in rete con il mondo delle Istituzioni e delle associazioni per il raggiungimento di risultati </w:t>
      </w:r>
      <w:r w:rsidR="00965B51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significativi che hanno lasciato un segno nella storia della società italiana.</w:t>
      </w:r>
      <w:r w:rsidR="00AF27E3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br/>
      </w:r>
      <w:r w:rsidR="003E49B7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Le conquiste di questi 60 anni di vita di UILDM e le sfide che attendono le associazioni che lavorano nell’ambito della disabilità e tutto il mondo del Terzo Settore saranno il tema del webinar </w:t>
      </w:r>
      <w:r w:rsidR="003E49B7" w:rsidRPr="00D9177D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“</w:t>
      </w:r>
      <w:r w:rsidR="003E49B7" w:rsidRPr="00D638CC">
        <w:rPr>
          <w:rStyle w:val="Enfasigrassetto"/>
          <w:rFonts w:asciiTheme="minorHAnsi" w:hAnsiTheme="minorHAnsi" w:cstheme="minorHAnsi"/>
          <w:bCs w:val="0"/>
          <w:i/>
          <w:sz w:val="22"/>
          <w:szCs w:val="22"/>
          <w:bdr w:val="none" w:sz="0" w:space="0" w:color="auto" w:frame="1"/>
          <w:shd w:val="clear" w:color="auto" w:fill="FFFFFF"/>
        </w:rPr>
        <w:t>Le conquiste e le prossime sfide – Dai traguardi raggiunti a quelli che ci aspettano: 60 anni di UILDM</w:t>
      </w:r>
      <w:r w:rsidR="003E49B7" w:rsidRPr="00D9177D">
        <w:rPr>
          <w:rStyle w:val="Enfasigrassetto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”, </w:t>
      </w:r>
      <w:r w:rsidR="00AF27E3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promosso da UILDM</w:t>
      </w:r>
      <w:r w:rsid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E150C0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in programma venerdì</w:t>
      </w:r>
      <w:r w:rsidR="003E49B7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10 dicembre</w:t>
      </w:r>
      <w:r w:rsidR="00E150C0"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alle 17.30 sulla piattaforma Zoom.</w:t>
      </w:r>
    </w:p>
    <w:p w14:paraId="0A199C6A" w14:textId="245A4A91" w:rsidR="00965B51" w:rsidRPr="00D638CC" w:rsidRDefault="00D638CC" w:rsidP="00C808AA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Questo è l’ultimo appuntamento del ciclo </w:t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“</w:t>
      </w:r>
      <w:r w:rsidRPr="00D638CC">
        <w:rPr>
          <w:rStyle w:val="Enfasigrassetto"/>
          <w:rFonts w:asciiTheme="minorHAnsi" w:hAnsiTheme="minorHAnsi" w:cstheme="minorHAnsi"/>
          <w:bCs w:val="0"/>
          <w:i/>
          <w:color w:val="000000"/>
          <w:sz w:val="22"/>
          <w:szCs w:val="22"/>
        </w:rPr>
        <w:t>60 anni. È solo l’inizio</w:t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” 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che in questi mesi ha raccontato</w:t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l’impegno di UILDM, dei soci e dei volontari al fianco delle persone con una malattia neuromuscolare.</w:t>
      </w:r>
      <w:r w:rsidR="00965B51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</w:r>
      <w:r w:rsidR="00965B51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Sarà presente il </w:t>
      </w:r>
      <w:r w:rsidR="00965B51" w:rsidRPr="00D9177D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Ministro per le disabilità Erika Stefani</w:t>
      </w:r>
      <w:r w:rsidR="00965B51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, una presenza istituzionale che dà lustro al grande lavoro </w:t>
      </w:r>
      <w:r w:rsidR="00D9177D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dei volontari e delle volontarie UILDM</w:t>
      </w:r>
      <w:r w:rsidR="00965B51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.</w:t>
      </w:r>
    </w:p>
    <w:p w14:paraId="006E99F5" w14:textId="447455EB" w:rsidR="00C808AA" w:rsidRPr="00D9177D" w:rsidRDefault="00301594" w:rsidP="00C808AA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D9177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Interverranno:</w:t>
      </w:r>
    </w:p>
    <w:p w14:paraId="2AACCF44" w14:textId="77777777" w:rsidR="003E49B7" w:rsidRPr="00D9177D" w:rsidRDefault="003E49B7" w:rsidP="003E49B7">
      <w:pPr>
        <w:pStyle w:val="Paragrafoelenco"/>
        <w:numPr>
          <w:ilvl w:val="0"/>
          <w:numId w:val="4"/>
        </w:numPr>
        <w:shd w:val="clear" w:color="auto" w:fill="FFFFFF"/>
        <w:overflowPunct/>
        <w:spacing w:after="240" w:line="384" w:lineRule="atLeast"/>
        <w:textAlignment w:val="baseline"/>
        <w:rPr>
          <w:rFonts w:asciiTheme="minorHAnsi" w:eastAsia="Times New Roman" w:hAnsiTheme="minorHAnsi" w:cstheme="minorHAnsi"/>
        </w:rPr>
      </w:pPr>
      <w:r w:rsidRPr="00D9177D">
        <w:rPr>
          <w:rFonts w:asciiTheme="minorHAnsi" w:eastAsia="Times New Roman" w:hAnsiTheme="minorHAnsi" w:cstheme="minorHAnsi"/>
        </w:rPr>
        <w:t xml:space="preserve">Marco </w:t>
      </w:r>
      <w:proofErr w:type="spellStart"/>
      <w:r w:rsidRPr="00D9177D">
        <w:rPr>
          <w:rFonts w:asciiTheme="minorHAnsi" w:eastAsia="Times New Roman" w:hAnsiTheme="minorHAnsi" w:cstheme="minorHAnsi"/>
        </w:rPr>
        <w:t>Rasconi</w:t>
      </w:r>
      <w:proofErr w:type="spellEnd"/>
      <w:r w:rsidRPr="00D9177D">
        <w:rPr>
          <w:rFonts w:asciiTheme="minorHAnsi" w:eastAsia="Times New Roman" w:hAnsiTheme="minorHAnsi" w:cstheme="minorHAnsi"/>
        </w:rPr>
        <w:t>, presidente nazionale UILDM</w:t>
      </w:r>
    </w:p>
    <w:p w14:paraId="42982DA8" w14:textId="77777777" w:rsidR="003E49B7" w:rsidRPr="00D9177D" w:rsidRDefault="003E49B7" w:rsidP="003E49B7">
      <w:pPr>
        <w:pStyle w:val="Paragrafoelenco"/>
        <w:numPr>
          <w:ilvl w:val="0"/>
          <w:numId w:val="4"/>
        </w:numPr>
        <w:shd w:val="clear" w:color="auto" w:fill="FFFFFF"/>
        <w:overflowPunct/>
        <w:spacing w:after="240" w:line="384" w:lineRule="atLeast"/>
        <w:textAlignment w:val="baseline"/>
        <w:rPr>
          <w:rFonts w:asciiTheme="minorHAnsi" w:eastAsia="Times New Roman" w:hAnsiTheme="minorHAnsi" w:cstheme="minorHAnsi"/>
        </w:rPr>
      </w:pPr>
      <w:r w:rsidRPr="00D9177D">
        <w:rPr>
          <w:rFonts w:asciiTheme="minorHAnsi" w:eastAsia="Times New Roman" w:hAnsiTheme="minorHAnsi" w:cstheme="minorHAnsi"/>
        </w:rPr>
        <w:t xml:space="preserve">Enzo </w:t>
      </w:r>
      <w:proofErr w:type="spellStart"/>
      <w:r w:rsidRPr="00D9177D">
        <w:rPr>
          <w:rFonts w:asciiTheme="minorHAnsi" w:eastAsia="Times New Roman" w:hAnsiTheme="minorHAnsi" w:cstheme="minorHAnsi"/>
        </w:rPr>
        <w:t>Marcheschi</w:t>
      </w:r>
      <w:proofErr w:type="spellEnd"/>
      <w:r w:rsidRPr="00D9177D">
        <w:rPr>
          <w:rFonts w:asciiTheme="minorHAnsi" w:eastAsia="Times New Roman" w:hAnsiTheme="minorHAnsi" w:cstheme="minorHAnsi"/>
        </w:rPr>
        <w:t>, consigliere nazionale UILDM</w:t>
      </w:r>
    </w:p>
    <w:p w14:paraId="631C6A95" w14:textId="77777777" w:rsidR="003E49B7" w:rsidRPr="00D9177D" w:rsidRDefault="003E49B7" w:rsidP="003E49B7">
      <w:pPr>
        <w:pStyle w:val="Paragrafoelenco"/>
        <w:numPr>
          <w:ilvl w:val="0"/>
          <w:numId w:val="4"/>
        </w:numPr>
        <w:shd w:val="clear" w:color="auto" w:fill="FFFFFF"/>
        <w:overflowPunct/>
        <w:spacing w:after="240" w:line="384" w:lineRule="atLeast"/>
        <w:textAlignment w:val="baseline"/>
        <w:rPr>
          <w:rFonts w:asciiTheme="minorHAnsi" w:eastAsia="Times New Roman" w:hAnsiTheme="minorHAnsi" w:cstheme="minorHAnsi"/>
        </w:rPr>
      </w:pPr>
      <w:r w:rsidRPr="00D9177D">
        <w:rPr>
          <w:rFonts w:asciiTheme="minorHAnsi" w:eastAsia="Times New Roman" w:hAnsiTheme="minorHAnsi" w:cstheme="minorHAnsi"/>
        </w:rPr>
        <w:t>Vincenzo Falabella, presidente FISH – Federazione Italiana per il Superamento dell’Handicap</w:t>
      </w:r>
    </w:p>
    <w:p w14:paraId="5431CD30" w14:textId="77777777" w:rsidR="003E49B7" w:rsidRPr="00D9177D" w:rsidRDefault="003E49B7" w:rsidP="003E49B7">
      <w:pPr>
        <w:pStyle w:val="Paragrafoelenco"/>
        <w:numPr>
          <w:ilvl w:val="0"/>
          <w:numId w:val="4"/>
        </w:numPr>
        <w:shd w:val="clear" w:color="auto" w:fill="FFFFFF"/>
        <w:overflowPunct/>
        <w:spacing w:after="240" w:line="384" w:lineRule="atLeast"/>
        <w:textAlignment w:val="baseline"/>
        <w:rPr>
          <w:rFonts w:asciiTheme="minorHAnsi" w:eastAsia="Times New Roman" w:hAnsiTheme="minorHAnsi" w:cstheme="minorHAnsi"/>
        </w:rPr>
      </w:pPr>
      <w:r w:rsidRPr="00D9177D">
        <w:rPr>
          <w:rFonts w:asciiTheme="minorHAnsi" w:eastAsia="Times New Roman" w:hAnsiTheme="minorHAnsi" w:cstheme="minorHAnsi"/>
        </w:rPr>
        <w:t>Giampiero Griffo, coordinatore del Comitato tecnico-scientifico dell’Osservatorio nazionale sulla condizione delle persone con disabilità</w:t>
      </w:r>
    </w:p>
    <w:p w14:paraId="15999C55" w14:textId="77777777" w:rsidR="003E49B7" w:rsidRPr="00D9177D" w:rsidRDefault="003E49B7" w:rsidP="003E49B7">
      <w:pPr>
        <w:pStyle w:val="Paragrafoelenco"/>
        <w:numPr>
          <w:ilvl w:val="0"/>
          <w:numId w:val="4"/>
        </w:numPr>
        <w:shd w:val="clear" w:color="auto" w:fill="FFFFFF"/>
        <w:overflowPunct/>
        <w:spacing w:after="240" w:line="384" w:lineRule="atLeast"/>
        <w:textAlignment w:val="baseline"/>
        <w:rPr>
          <w:rFonts w:asciiTheme="minorHAnsi" w:eastAsia="Times New Roman" w:hAnsiTheme="minorHAnsi" w:cstheme="minorHAnsi"/>
        </w:rPr>
      </w:pPr>
      <w:r w:rsidRPr="00D9177D">
        <w:rPr>
          <w:rFonts w:asciiTheme="minorHAnsi" w:eastAsia="Times New Roman" w:hAnsiTheme="minorHAnsi" w:cstheme="minorHAnsi"/>
        </w:rPr>
        <w:t>Annalisa Mandorino, Segretaria generale di Cittadinanzattiva</w:t>
      </w:r>
    </w:p>
    <w:p w14:paraId="410F1FF4" w14:textId="77777777" w:rsidR="003E49B7" w:rsidRPr="00D9177D" w:rsidRDefault="003E49B7" w:rsidP="003E49B7">
      <w:pPr>
        <w:pStyle w:val="Paragrafoelenco"/>
        <w:numPr>
          <w:ilvl w:val="0"/>
          <w:numId w:val="4"/>
        </w:numPr>
        <w:shd w:val="clear" w:color="auto" w:fill="FFFFFF"/>
        <w:overflowPunct/>
        <w:spacing w:after="240" w:line="384" w:lineRule="atLeast"/>
        <w:textAlignment w:val="baseline"/>
        <w:rPr>
          <w:rFonts w:asciiTheme="minorHAnsi" w:eastAsia="Times New Roman" w:hAnsiTheme="minorHAnsi" w:cstheme="minorHAnsi"/>
        </w:rPr>
      </w:pPr>
      <w:r w:rsidRPr="00D9177D">
        <w:rPr>
          <w:rFonts w:asciiTheme="minorHAnsi" w:eastAsia="Times New Roman" w:hAnsiTheme="minorHAnsi" w:cstheme="minorHAnsi"/>
        </w:rPr>
        <w:t xml:space="preserve">Vanessa </w:t>
      </w:r>
      <w:proofErr w:type="spellStart"/>
      <w:r w:rsidRPr="00D9177D">
        <w:rPr>
          <w:rFonts w:asciiTheme="minorHAnsi" w:eastAsia="Times New Roman" w:hAnsiTheme="minorHAnsi" w:cstheme="minorHAnsi"/>
        </w:rPr>
        <w:t>Pallucchi</w:t>
      </w:r>
      <w:proofErr w:type="spellEnd"/>
      <w:r w:rsidRPr="00D9177D">
        <w:rPr>
          <w:rFonts w:asciiTheme="minorHAnsi" w:eastAsia="Times New Roman" w:hAnsiTheme="minorHAnsi" w:cstheme="minorHAnsi"/>
        </w:rPr>
        <w:t>, Portavoce del Forum Nazionale Terzo Settore</w:t>
      </w:r>
    </w:p>
    <w:p w14:paraId="7C499A85" w14:textId="7330D03E" w:rsidR="003E49B7" w:rsidRPr="00D9177D" w:rsidRDefault="003E49B7" w:rsidP="003E49B7">
      <w:pPr>
        <w:shd w:val="clear" w:color="auto" w:fill="FFFFFF"/>
        <w:overflowPunct/>
        <w:spacing w:after="240" w:line="384" w:lineRule="atLeast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9177D">
        <w:rPr>
          <w:rFonts w:asciiTheme="minorHAnsi" w:eastAsia="Times New Roman" w:hAnsiTheme="minorHAnsi" w:cstheme="minorHAnsi"/>
          <w:sz w:val="22"/>
          <w:szCs w:val="22"/>
        </w:rPr>
        <w:t>Modera Paola Severini Melograni, giornalista e conduttrice del programma RAI "O anche no"</w:t>
      </w:r>
    </w:p>
    <w:p w14:paraId="38B7E5D1" w14:textId="538F0916" w:rsidR="00301594" w:rsidRPr="00ED39E7" w:rsidRDefault="00301594" w:rsidP="00ED39E7">
      <w:pPr>
        <w:shd w:val="clear" w:color="auto" w:fill="FFFFFF"/>
        <w:overflowPunct/>
        <w:spacing w:after="240" w:line="276" w:lineRule="auto"/>
        <w:textAlignment w:val="baseline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ED39E7">
        <w:rPr>
          <w:rFonts w:asciiTheme="minorHAnsi" w:hAnsiTheme="minorHAnsi" w:cstheme="minorHAnsi"/>
          <w:b/>
          <w:sz w:val="22"/>
          <w:szCs w:val="22"/>
        </w:rPr>
        <w:t>Per iscriversi all’evento:</w:t>
      </w:r>
      <w:r w:rsidRPr="00ED39E7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_blank" w:history="1">
        <w:r w:rsidR="00113417" w:rsidRPr="00ED39E7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bit.ly/60anniSfideUILDM</w:t>
        </w:r>
      </w:hyperlink>
      <w:r w:rsidRPr="00ED39E7">
        <w:rPr>
          <w:rFonts w:asciiTheme="minorHAnsi" w:hAnsiTheme="minorHAnsi" w:cstheme="minorHAnsi"/>
          <w:sz w:val="22"/>
          <w:szCs w:val="22"/>
        </w:rPr>
        <w:t>.</w:t>
      </w:r>
      <w:r w:rsidRPr="00ED39E7">
        <w:rPr>
          <w:rFonts w:asciiTheme="minorHAnsi" w:hAnsiTheme="minorHAnsi" w:cstheme="minorHAnsi"/>
          <w:b/>
          <w:sz w:val="22"/>
          <w:szCs w:val="22"/>
        </w:rPr>
        <w:t xml:space="preserve"> Verrà inviata una mail di conferma con il link di accesso.</w:t>
      </w:r>
    </w:p>
    <w:p w14:paraId="65BF2CEB" w14:textId="5F27983F" w:rsidR="006C14A8" w:rsidRPr="00D9177D" w:rsidRDefault="006C14A8" w:rsidP="00613D25">
      <w:pPr>
        <w:pStyle w:val="NormaleWeb"/>
        <w:shd w:val="clear" w:color="auto" w:fill="FFFFFF"/>
        <w:spacing w:line="238" w:lineRule="atLeast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D9177D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60 anni. È solo l’inizio.</w:t>
      </w:r>
      <w:r w:rsidR="00613D25" w:rsidRPr="00D9177D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br/>
      </w:r>
      <w:r w:rsidR="001503BD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Nata nel 1961, grazie all’opera instancabile di Federico </w:t>
      </w:r>
      <w:proofErr w:type="spellStart"/>
      <w:r w:rsidR="001503BD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Milcovich</w:t>
      </w:r>
      <w:proofErr w:type="spellEnd"/>
      <w:r w:rsidR="001503BD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e di un gruppo di sostenitori, UILDM fin dall’inizio si è battuta per trovare una cura alle distrofie muscolari</w:t>
      </w:r>
      <w:r w:rsidR="00887F34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e per i diritti delle persone con disabilità</w:t>
      </w:r>
      <w:r w:rsidR="001503BD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.</w:t>
      </w:r>
      <w:r w:rsidR="001503BD"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Il ciclo di incontri “60 anni. È solo l’inizio” vuole raccontare l’impegno di UILDM, dei soci e dei volontari al fianco delle persone con una malattia neuromuscolare.</w:t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  <w:t>Ogni webinar affront</w:t>
      </w:r>
      <w:r w:rsid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a</w:t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un tema specifico: la comunicazione inclusiva, lo sport, la ricerca scientifica e la presa in carico della persona con una malattia neuromuscolare, l’inclusione scolastica e lavorativa, la qualità della </w:t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lastRenderedPageBreak/>
        <w:t>vita, le conquiste di questi anni e le sfide del futuro.</w:t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  <w:t>Gli appuntamenti s</w:t>
      </w:r>
      <w:r w:rsid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ono </w:t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arricchiti dalle testimonianze dei volontari UILDM, dagli interventi di esperti del settore e dal contributo dei rappresentanti del mondo del Terzo Settore e delle Istituzioni.</w:t>
      </w:r>
      <w:r w:rsidRPr="00D9177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  <w:t>“60 anni. È solo l’inizio” ha ottenuto il patrocinio di FISH, la Federazione Italiana per il Superamento dell’Handicap, di cui UILDM fa parte.</w:t>
      </w:r>
    </w:p>
    <w:p w14:paraId="197AF106" w14:textId="50B50554" w:rsidR="00511DA5" w:rsidRPr="00D9177D" w:rsidRDefault="00A322BA" w:rsidP="00511D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177D">
        <w:rPr>
          <w:rFonts w:asciiTheme="minorHAnsi" w:hAnsiTheme="minorHAnsi" w:cstheme="minorHAnsi"/>
          <w:b/>
          <w:sz w:val="22"/>
          <w:szCs w:val="22"/>
        </w:rPr>
        <w:t>Per gli aggiornamenti seguici</w:t>
      </w:r>
      <w:r w:rsidR="00511DA5" w:rsidRPr="00D9177D">
        <w:rPr>
          <w:rFonts w:asciiTheme="minorHAnsi" w:hAnsiTheme="minorHAnsi" w:cstheme="minorHAnsi"/>
          <w:b/>
          <w:sz w:val="22"/>
          <w:szCs w:val="22"/>
        </w:rPr>
        <w:t xml:space="preserve"> su </w:t>
      </w:r>
      <w:hyperlink r:id="rId8" w:history="1">
        <w:r w:rsidR="00511DA5" w:rsidRPr="00D9177D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uildm.org</w:t>
        </w:r>
      </w:hyperlink>
      <w:r w:rsidR="00511DA5" w:rsidRPr="00D9177D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9" w:history="1">
        <w:r w:rsidR="00511DA5" w:rsidRPr="00D9177D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Facebook</w:t>
        </w:r>
      </w:hyperlink>
      <w:r w:rsidR="00511DA5" w:rsidRPr="00D9177D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10" w:history="1">
        <w:r w:rsidR="00511DA5" w:rsidRPr="00D9177D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Twitter</w:t>
        </w:r>
      </w:hyperlink>
      <w:r w:rsidR="00511DA5" w:rsidRPr="00D9177D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11" w:history="1">
        <w:r w:rsidR="00511DA5" w:rsidRPr="00D9177D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Instagram</w:t>
        </w:r>
      </w:hyperlink>
      <w:r w:rsidR="00511DA5" w:rsidRPr="00D9177D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12" w:history="1">
        <w:r w:rsidR="00511DA5" w:rsidRPr="00D9177D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LinkedIn</w:t>
        </w:r>
      </w:hyperlink>
      <w:r w:rsidR="00511DA5" w:rsidRPr="00D9177D">
        <w:rPr>
          <w:rFonts w:asciiTheme="minorHAnsi" w:hAnsiTheme="minorHAnsi" w:cstheme="minorHAnsi"/>
          <w:b/>
          <w:sz w:val="22"/>
          <w:szCs w:val="22"/>
        </w:rPr>
        <w:t xml:space="preserve"> e sul nostro canale </w:t>
      </w:r>
      <w:hyperlink r:id="rId13" w:history="1">
        <w:proofErr w:type="spellStart"/>
        <w:r w:rsidR="00511DA5" w:rsidRPr="00D9177D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Youtube</w:t>
        </w:r>
        <w:proofErr w:type="spellEnd"/>
      </w:hyperlink>
      <w:r w:rsidR="00511DA5" w:rsidRPr="00D9177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80ED814" w14:textId="77777777" w:rsidR="008F776A" w:rsidRPr="00965B51" w:rsidRDefault="008F776A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526892C9" w:rsidR="00A26429" w:rsidRPr="00D9177D" w:rsidRDefault="00A26429" w:rsidP="00A26429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0"/>
          <w:szCs w:val="20"/>
        </w:rPr>
      </w:pPr>
      <w:r w:rsidRPr="00D9177D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D9177D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0545BA" w:rsidRPr="00D9177D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D9177D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0FE626F4" w14:textId="77777777" w:rsidR="008664A7" w:rsidRPr="00965B51" w:rsidRDefault="008664A7" w:rsidP="007A10BF">
      <w:pPr>
        <w:rPr>
          <w:rFonts w:asciiTheme="minorHAnsi" w:hAnsiTheme="minorHAnsi" w:cstheme="minorHAnsi"/>
        </w:rPr>
      </w:pPr>
    </w:p>
    <w:p w14:paraId="72B96A07" w14:textId="77777777" w:rsidR="00A26429" w:rsidRPr="00D9177D" w:rsidRDefault="00A26429" w:rsidP="00A26429">
      <w:pPr>
        <w:rPr>
          <w:rFonts w:asciiTheme="minorHAnsi" w:hAnsiTheme="minorHAnsi" w:cstheme="minorHAnsi"/>
          <w:sz w:val="20"/>
          <w:szCs w:val="20"/>
        </w:rPr>
      </w:pPr>
      <w:r w:rsidRPr="00D9177D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D9177D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D9177D">
        <w:rPr>
          <w:rFonts w:asciiTheme="minorHAnsi" w:hAnsiTheme="minorHAnsi" w:cstheme="minorHAnsi"/>
          <w:sz w:val="20"/>
          <w:szCs w:val="20"/>
        </w:rPr>
        <w:br/>
      </w:r>
      <w:hyperlink r:id="rId14" w:tgtFrame="_blank" w:history="1">
        <w:r w:rsidRPr="00D9177D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D9177D">
        <w:rPr>
          <w:rFonts w:asciiTheme="minorHAnsi" w:hAnsiTheme="minorHAnsi" w:cstheme="minorHAnsi"/>
          <w:sz w:val="20"/>
          <w:szCs w:val="20"/>
        </w:rPr>
        <w:br/>
        <w:t>049/8021001</w:t>
      </w:r>
    </w:p>
    <w:bookmarkEnd w:id="0"/>
    <w:p w14:paraId="4E257FFC" w14:textId="2EC834DC" w:rsidR="003222C8" w:rsidRPr="00580AE2" w:rsidRDefault="00740829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68AC2304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381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EBFA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3339" w14:textId="77777777" w:rsidR="007859C5" w:rsidRDefault="007859C5">
      <w:r>
        <w:separator/>
      </w:r>
    </w:p>
  </w:endnote>
  <w:endnote w:type="continuationSeparator" w:id="0">
    <w:p w14:paraId="252F2065" w14:textId="77777777" w:rsidR="007859C5" w:rsidRDefault="0078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8C5A" w14:textId="77777777" w:rsidR="007859C5" w:rsidRDefault="007859C5">
      <w:r>
        <w:separator/>
      </w:r>
    </w:p>
  </w:footnote>
  <w:footnote w:type="continuationSeparator" w:id="0">
    <w:p w14:paraId="65803495" w14:textId="77777777" w:rsidR="007859C5" w:rsidRDefault="0078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1C956134" w:rsidR="005A00E8" w:rsidRDefault="007408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2315F644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8216F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AC4"/>
    <w:multiLevelType w:val="multilevel"/>
    <w:tmpl w:val="159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6A57"/>
    <w:multiLevelType w:val="hybridMultilevel"/>
    <w:tmpl w:val="8DFC7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46AC3"/>
    <w:rsid w:val="000516D5"/>
    <w:rsid w:val="000545BA"/>
    <w:rsid w:val="000D5C05"/>
    <w:rsid w:val="00113417"/>
    <w:rsid w:val="001503BD"/>
    <w:rsid w:val="001675EC"/>
    <w:rsid w:val="001948EF"/>
    <w:rsid w:val="0019548A"/>
    <w:rsid w:val="001A16E2"/>
    <w:rsid w:val="001C1F1E"/>
    <w:rsid w:val="001D747B"/>
    <w:rsid w:val="00242083"/>
    <w:rsid w:val="002431EC"/>
    <w:rsid w:val="00256553"/>
    <w:rsid w:val="0027121A"/>
    <w:rsid w:val="00274ED8"/>
    <w:rsid w:val="00292CF0"/>
    <w:rsid w:val="0029426C"/>
    <w:rsid w:val="002C698E"/>
    <w:rsid w:val="002D7DB7"/>
    <w:rsid w:val="002E56B6"/>
    <w:rsid w:val="00301594"/>
    <w:rsid w:val="003222C8"/>
    <w:rsid w:val="00334520"/>
    <w:rsid w:val="00364C53"/>
    <w:rsid w:val="00371EFB"/>
    <w:rsid w:val="00374BAD"/>
    <w:rsid w:val="00384B79"/>
    <w:rsid w:val="003A5813"/>
    <w:rsid w:val="003B3C90"/>
    <w:rsid w:val="003C3CDE"/>
    <w:rsid w:val="003D7F0A"/>
    <w:rsid w:val="003E49B7"/>
    <w:rsid w:val="003F1814"/>
    <w:rsid w:val="004B0AF5"/>
    <w:rsid w:val="004E1091"/>
    <w:rsid w:val="004F3C2C"/>
    <w:rsid w:val="004F7EFB"/>
    <w:rsid w:val="00510286"/>
    <w:rsid w:val="00511DA5"/>
    <w:rsid w:val="00535BCA"/>
    <w:rsid w:val="00576DCD"/>
    <w:rsid w:val="00580AE2"/>
    <w:rsid w:val="005815DF"/>
    <w:rsid w:val="00593758"/>
    <w:rsid w:val="005A00E8"/>
    <w:rsid w:val="005B3E6C"/>
    <w:rsid w:val="005C52F8"/>
    <w:rsid w:val="005D02E7"/>
    <w:rsid w:val="00613D25"/>
    <w:rsid w:val="00616040"/>
    <w:rsid w:val="00621C81"/>
    <w:rsid w:val="00655568"/>
    <w:rsid w:val="006610F0"/>
    <w:rsid w:val="00672EB8"/>
    <w:rsid w:val="006C14A8"/>
    <w:rsid w:val="0073096E"/>
    <w:rsid w:val="00740829"/>
    <w:rsid w:val="007523E2"/>
    <w:rsid w:val="00755B49"/>
    <w:rsid w:val="00756829"/>
    <w:rsid w:val="00762500"/>
    <w:rsid w:val="00781A04"/>
    <w:rsid w:val="00785703"/>
    <w:rsid w:val="007859C5"/>
    <w:rsid w:val="00792C45"/>
    <w:rsid w:val="007A10BF"/>
    <w:rsid w:val="007B7428"/>
    <w:rsid w:val="007C5C4B"/>
    <w:rsid w:val="007D70BB"/>
    <w:rsid w:val="007E3FD1"/>
    <w:rsid w:val="007E4DBE"/>
    <w:rsid w:val="007F7405"/>
    <w:rsid w:val="00825D7C"/>
    <w:rsid w:val="00841605"/>
    <w:rsid w:val="008429C2"/>
    <w:rsid w:val="008440C9"/>
    <w:rsid w:val="00844954"/>
    <w:rsid w:val="008664A7"/>
    <w:rsid w:val="00881F73"/>
    <w:rsid w:val="00887F34"/>
    <w:rsid w:val="008A44D9"/>
    <w:rsid w:val="008A45C5"/>
    <w:rsid w:val="008A4E7E"/>
    <w:rsid w:val="008B345A"/>
    <w:rsid w:val="008F776A"/>
    <w:rsid w:val="009262B0"/>
    <w:rsid w:val="00965B51"/>
    <w:rsid w:val="00965C17"/>
    <w:rsid w:val="009756C8"/>
    <w:rsid w:val="00977E3D"/>
    <w:rsid w:val="0098052E"/>
    <w:rsid w:val="00994384"/>
    <w:rsid w:val="009E3053"/>
    <w:rsid w:val="00A051AB"/>
    <w:rsid w:val="00A16A08"/>
    <w:rsid w:val="00A214D9"/>
    <w:rsid w:val="00A26429"/>
    <w:rsid w:val="00A322BA"/>
    <w:rsid w:val="00A3673B"/>
    <w:rsid w:val="00A439A7"/>
    <w:rsid w:val="00A50A8D"/>
    <w:rsid w:val="00A546B7"/>
    <w:rsid w:val="00A559CA"/>
    <w:rsid w:val="00A70B00"/>
    <w:rsid w:val="00A82DC6"/>
    <w:rsid w:val="00A95649"/>
    <w:rsid w:val="00AA34B5"/>
    <w:rsid w:val="00AE19D3"/>
    <w:rsid w:val="00AF27E3"/>
    <w:rsid w:val="00B057CF"/>
    <w:rsid w:val="00B0648D"/>
    <w:rsid w:val="00B275A5"/>
    <w:rsid w:val="00B40835"/>
    <w:rsid w:val="00B53D8C"/>
    <w:rsid w:val="00B645CB"/>
    <w:rsid w:val="00B649F2"/>
    <w:rsid w:val="00B70F74"/>
    <w:rsid w:val="00BB33DF"/>
    <w:rsid w:val="00BB7D84"/>
    <w:rsid w:val="00BC618B"/>
    <w:rsid w:val="00BD6911"/>
    <w:rsid w:val="00BE073C"/>
    <w:rsid w:val="00BF524D"/>
    <w:rsid w:val="00C20B91"/>
    <w:rsid w:val="00C33126"/>
    <w:rsid w:val="00C419D1"/>
    <w:rsid w:val="00C808AA"/>
    <w:rsid w:val="00CC0650"/>
    <w:rsid w:val="00CC65DF"/>
    <w:rsid w:val="00CC78DC"/>
    <w:rsid w:val="00CE441C"/>
    <w:rsid w:val="00CF223E"/>
    <w:rsid w:val="00D2137D"/>
    <w:rsid w:val="00D23D65"/>
    <w:rsid w:val="00D252AC"/>
    <w:rsid w:val="00D579FD"/>
    <w:rsid w:val="00D638CC"/>
    <w:rsid w:val="00D9177D"/>
    <w:rsid w:val="00D93DF4"/>
    <w:rsid w:val="00D945D8"/>
    <w:rsid w:val="00DB6535"/>
    <w:rsid w:val="00DB6C1C"/>
    <w:rsid w:val="00E150C0"/>
    <w:rsid w:val="00E3588E"/>
    <w:rsid w:val="00E50126"/>
    <w:rsid w:val="00E9158C"/>
    <w:rsid w:val="00EB1448"/>
    <w:rsid w:val="00ED37EC"/>
    <w:rsid w:val="00ED39E7"/>
    <w:rsid w:val="00EE4DE6"/>
    <w:rsid w:val="00F0626C"/>
    <w:rsid w:val="00F32120"/>
    <w:rsid w:val="00F412B9"/>
    <w:rsid w:val="00F567F0"/>
    <w:rsid w:val="00F853A2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12B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dm.org/" TargetMode="External"/><Relationship Id="rId13" Type="http://schemas.openxmlformats.org/officeDocument/2006/relationships/hyperlink" Target="https://www.youtube.com/user/UILDMcomunicazio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60anniSfideUILDM?fbclid=IwAR0iAH8WoiBXv60VEaLAusK_2OQUrV-iMyNoqmmUmBe5iDcRBf-hRUJZtmQ" TargetMode="External"/><Relationship Id="rId12" Type="http://schemas.openxmlformats.org/officeDocument/2006/relationships/hyperlink" Target="https://www.linkedin.com/company/uildm-direzione-nazional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ildm_nazionale/?hl=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UILDMnazionale?ref_src=twsrc%5Egoogle%7Ctwcamp%5Eserp%7Ctwgr%5E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ildm.naz/" TargetMode="External"/><Relationship Id="rId14" Type="http://schemas.openxmlformats.org/officeDocument/2006/relationships/hyperlink" Target="mailto:uildmcomunicazione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SANTATO</dc:creator>
  <cp:lastModifiedBy>Utente</cp:lastModifiedBy>
  <cp:revision>30</cp:revision>
  <cp:lastPrinted>2021-12-06T10:06:00Z</cp:lastPrinted>
  <dcterms:created xsi:type="dcterms:W3CDTF">2021-05-17T16:06:00Z</dcterms:created>
  <dcterms:modified xsi:type="dcterms:W3CDTF">2021-12-06T10:23:00Z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