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E7F2" w14:textId="60E030D4" w:rsidR="000D75EA" w:rsidRPr="00F0429A" w:rsidRDefault="00480F99" w:rsidP="000D75EA">
      <w:pPr>
        <w:rPr>
          <w:rFonts w:eastAsia="Times New Roman"/>
          <w:sz w:val="28"/>
          <w:szCs w:val="28"/>
        </w:rPr>
      </w:pPr>
      <w:r w:rsidRPr="00A5558B">
        <w:rPr>
          <w:rFonts w:eastAsia="Times New Roman"/>
          <w:sz w:val="28"/>
          <w:szCs w:val="28"/>
        </w:rPr>
        <w:t>COMUNICATO STAMPA</w:t>
      </w:r>
      <w:r w:rsidR="001D0137">
        <w:rPr>
          <w:rFonts w:eastAsia="Times New Roman"/>
          <w:sz w:val="28"/>
          <w:szCs w:val="28"/>
        </w:rPr>
        <w:t xml:space="preserve"> </w:t>
      </w:r>
    </w:p>
    <w:p w14:paraId="368D32EA" w14:textId="77777777" w:rsidR="00F104D1" w:rsidRDefault="000D75EA" w:rsidP="000D75EA">
      <w:pPr>
        <w:jc w:val="center"/>
        <w:rPr>
          <w:b/>
          <w:sz w:val="28"/>
        </w:rPr>
      </w:pPr>
      <w:r w:rsidRPr="00743065">
        <w:rPr>
          <w:b/>
          <w:sz w:val="28"/>
        </w:rPr>
        <w:t>MED-EL</w:t>
      </w:r>
      <w:r>
        <w:rPr>
          <w:b/>
          <w:sz w:val="28"/>
        </w:rPr>
        <w:t xml:space="preserve">, con il suo RONDO 3, </w:t>
      </w:r>
      <w:r w:rsidRPr="00743065">
        <w:rPr>
          <w:b/>
          <w:sz w:val="28"/>
        </w:rPr>
        <w:t xml:space="preserve">vince due premi di design </w:t>
      </w:r>
    </w:p>
    <w:p w14:paraId="52071A45" w14:textId="723D5906" w:rsidR="000D75EA" w:rsidRPr="00743065" w:rsidRDefault="000D75EA" w:rsidP="000D75EA">
      <w:pPr>
        <w:jc w:val="center"/>
        <w:rPr>
          <w:b/>
          <w:sz w:val="28"/>
        </w:rPr>
      </w:pPr>
      <w:r w:rsidRPr="00743065">
        <w:rPr>
          <w:b/>
          <w:sz w:val="28"/>
        </w:rPr>
        <w:t>riconosciuti a livello internazionale</w:t>
      </w:r>
    </w:p>
    <w:p w14:paraId="75879797" w14:textId="0275C6E8" w:rsidR="000D75EA" w:rsidRPr="00743065" w:rsidRDefault="000D75EA" w:rsidP="000D75EA">
      <w:pPr>
        <w:rPr>
          <w:i/>
        </w:rPr>
      </w:pPr>
      <w:r w:rsidRPr="00743065">
        <w:rPr>
          <w:i/>
        </w:rPr>
        <w:t xml:space="preserve">L’esclusivo design </w:t>
      </w:r>
      <w:r w:rsidR="00357B76">
        <w:rPr>
          <w:i/>
        </w:rPr>
        <w:t>dell’audio processore</w:t>
      </w:r>
      <w:r w:rsidRPr="00743065">
        <w:rPr>
          <w:i/>
        </w:rPr>
        <w:t xml:space="preserve"> RONDO 3 ha </w:t>
      </w:r>
      <w:r w:rsidR="00357B76">
        <w:rPr>
          <w:i/>
        </w:rPr>
        <w:t xml:space="preserve">conquistato </w:t>
      </w:r>
      <w:r w:rsidRPr="00743065">
        <w:rPr>
          <w:i/>
        </w:rPr>
        <w:t xml:space="preserve">le giurie del Red Dot e dell'iF Design Award </w:t>
      </w:r>
    </w:p>
    <w:p w14:paraId="6DCF637B" w14:textId="77777777" w:rsidR="000D75EA" w:rsidRDefault="000D75EA" w:rsidP="000D75EA">
      <w:r w:rsidRPr="00390EBC">
        <w:rPr>
          <w:noProof/>
          <w:sz w:val="18"/>
          <w:szCs w:val="18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4967A5C2" wp14:editId="284EEEA0">
            <wp:simplePos x="0" y="0"/>
            <wp:positionH relativeFrom="column">
              <wp:posOffset>5305425</wp:posOffset>
            </wp:positionH>
            <wp:positionV relativeFrom="paragraph">
              <wp:posOffset>113665</wp:posOffset>
            </wp:positionV>
            <wp:extent cx="1295400" cy="1317625"/>
            <wp:effectExtent l="0" t="0" r="0" b="3175"/>
            <wp:wrapSquare wrapText="bothSides"/>
            <wp:docPr id="3" name="Grafik 3" descr="RON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DO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8479D" w14:textId="4301EA43" w:rsidR="000D75EA" w:rsidRPr="008C38F8" w:rsidRDefault="000D75EA" w:rsidP="000D75EA">
      <w:pPr>
        <w:jc w:val="both"/>
        <w:rPr>
          <w:b/>
        </w:rPr>
      </w:pPr>
      <w:r w:rsidRPr="000D75EA">
        <w:rPr>
          <w:rFonts w:ascii="SignaPro-Light" w:hAnsi="SignaPro-Light" w:cs="SignaPro-Light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4038" wp14:editId="6B1DAB36">
                <wp:simplePos x="0" y="0"/>
                <wp:positionH relativeFrom="column">
                  <wp:posOffset>5349240</wp:posOffset>
                </wp:positionH>
                <wp:positionV relativeFrom="paragraph">
                  <wp:posOffset>1139190</wp:posOffset>
                </wp:positionV>
                <wp:extent cx="1288415" cy="3429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6155" w14:textId="77777777" w:rsidR="000D75EA" w:rsidRPr="00B6191D" w:rsidRDefault="000D75EA" w:rsidP="000D75EA">
                            <w:r w:rsidRPr="00B6191D">
                              <w:rPr>
                                <w:rFonts w:ascii="SignaPro-Light" w:hAnsi="SignaPro-Light" w:cs="SignaPro-Light"/>
                                <w:color w:val="000000"/>
                                <w:sz w:val="14"/>
                                <w:szCs w:val="14"/>
                              </w:rPr>
                              <w:t>Design v</w:t>
                            </w:r>
                            <w:r>
                              <w:rPr>
                                <w:rFonts w:ascii="SignaPro-Light" w:hAnsi="SignaPro-Light" w:cs="SignaPro-Light"/>
                                <w:color w:val="000000"/>
                                <w:sz w:val="14"/>
                                <w:szCs w:val="14"/>
                              </w:rPr>
                              <w:t>incitore</w:t>
                            </w:r>
                            <w:r w:rsidRPr="00B6191D">
                              <w:rPr>
                                <w:rFonts w:ascii="SignaPro-Light" w:hAnsi="SignaPro-Light" w:cs="SignaPro-Light"/>
                                <w:color w:val="000000"/>
                                <w:sz w:val="14"/>
                                <w:szCs w:val="14"/>
                              </w:rPr>
                              <w:t>: processore audio RONDO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403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21.2pt;margin-top:89.7pt;width:10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" filled="f" stroked="f" strokeweight=".5pt">
                <v:textbox>
                  <w:txbxContent>
                    <w:p w14:paraId="73696155" w14:textId="77777777" w:rsidR="000D75EA" w:rsidRPr="00B6191D" w:rsidRDefault="000D75EA" w:rsidP="000D75EA">
                      <w:r w:rsidRPr="00B6191D">
                        <w:rPr>
                          <w:rFonts w:ascii="SignaPro-Light" w:hAnsi="SignaPro-Light" w:cs="SignaPro-Light"/>
                          <w:color w:val="000000"/>
                          <w:sz w:val="14"/>
                          <w:szCs w:val="14"/>
                        </w:rPr>
                        <w:t>Design v</w:t>
                      </w:r>
                      <w:r>
                        <w:rPr>
                          <w:rFonts w:ascii="SignaPro-Light" w:hAnsi="SignaPro-Light" w:cs="SignaPro-Light"/>
                          <w:color w:val="000000"/>
                          <w:sz w:val="14"/>
                          <w:szCs w:val="14"/>
                        </w:rPr>
                        <w:t>incitore</w:t>
                      </w:r>
                      <w:r w:rsidRPr="00B6191D">
                        <w:rPr>
                          <w:rFonts w:ascii="SignaPro-Light" w:hAnsi="SignaPro-Light" w:cs="SignaPro-Light"/>
                          <w:color w:val="000000"/>
                          <w:sz w:val="14"/>
                          <w:szCs w:val="14"/>
                        </w:rPr>
                        <w:t>: processore audio RONDO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75EA">
        <w:rPr>
          <w:b/>
        </w:rPr>
        <w:t xml:space="preserve">Milano, </w:t>
      </w:r>
      <w:r w:rsidR="00D85F53">
        <w:rPr>
          <w:b/>
        </w:rPr>
        <w:t>21</w:t>
      </w:r>
      <w:r w:rsidRPr="000D75EA">
        <w:rPr>
          <w:b/>
        </w:rPr>
        <w:t xml:space="preserve"> </w:t>
      </w:r>
      <w:bookmarkStart w:id="0" w:name="_GoBack"/>
      <w:bookmarkEnd w:id="0"/>
      <w:r w:rsidR="00357B76">
        <w:rPr>
          <w:b/>
        </w:rPr>
        <w:t>giugno</w:t>
      </w:r>
      <w:r w:rsidRPr="000D75EA">
        <w:rPr>
          <w:b/>
        </w:rPr>
        <w:t xml:space="preserve"> 2021</w:t>
      </w:r>
      <w:r w:rsidRPr="000D75EA">
        <w:t xml:space="preserve"> - MED-EL, leader mondiale nelle soluzioni innovative per l’udito,</w:t>
      </w:r>
      <w:r w:rsidR="00FD197C">
        <w:t xml:space="preserve"> annuncia con orgoglio di essersi aggiudicata due </w:t>
      </w:r>
      <w:r w:rsidRPr="000D75EA">
        <w:t>prestigiosi premi internazionali</w:t>
      </w:r>
      <w:r w:rsidR="008C38F8">
        <w:t>,</w:t>
      </w:r>
      <w:r w:rsidRPr="000D75EA">
        <w:t xml:space="preserve"> che</w:t>
      </w:r>
      <w:r w:rsidR="00F0429A">
        <w:t xml:space="preserve"> </w:t>
      </w:r>
      <w:r w:rsidR="00543A23">
        <w:t xml:space="preserve">riconoscono </w:t>
      </w:r>
      <w:r w:rsidRPr="000D75EA">
        <w:t xml:space="preserve">l'eccezionale design dell'audio processore RONDO 3: il </w:t>
      </w:r>
      <w:r w:rsidRPr="000D75EA">
        <w:rPr>
          <w:b/>
        </w:rPr>
        <w:t>Red Dot Design Award</w:t>
      </w:r>
      <w:r w:rsidR="008C38F8">
        <w:rPr>
          <w:b/>
        </w:rPr>
        <w:t>,</w:t>
      </w:r>
      <w:r w:rsidR="00FD197C" w:rsidRPr="00FD197C">
        <w:t xml:space="preserve"> nel</w:t>
      </w:r>
      <w:r w:rsidR="00FD197C">
        <w:t xml:space="preserve">la </w:t>
      </w:r>
      <w:r w:rsidRPr="000D75EA">
        <w:t xml:space="preserve">categoria </w:t>
      </w:r>
      <w:r w:rsidRPr="000D75EA">
        <w:rPr>
          <w:b/>
        </w:rPr>
        <w:t>Product Design</w:t>
      </w:r>
      <w:r w:rsidR="008C38F8">
        <w:rPr>
          <w:b/>
        </w:rPr>
        <w:t>,</w:t>
      </w:r>
      <w:r w:rsidRPr="000D75EA">
        <w:t xml:space="preserve"> e l'</w:t>
      </w:r>
      <w:r w:rsidRPr="000D75EA">
        <w:rPr>
          <w:b/>
        </w:rPr>
        <w:t>iF Design Award</w:t>
      </w:r>
      <w:r w:rsidR="00F0429A">
        <w:rPr>
          <w:b/>
        </w:rPr>
        <w:t>,</w:t>
      </w:r>
      <w:r w:rsidRPr="000D75EA">
        <w:rPr>
          <w:b/>
        </w:rPr>
        <w:t xml:space="preserve"> </w:t>
      </w:r>
      <w:r w:rsidRPr="000D75EA">
        <w:t xml:space="preserve">nella categoria </w:t>
      </w:r>
      <w:r w:rsidRPr="000D75EA">
        <w:rPr>
          <w:b/>
        </w:rPr>
        <w:t>Medicine/Health</w:t>
      </w:r>
      <w:r w:rsidRPr="000D75EA">
        <w:t>. L’obiettivo principale di MED-EL è migliorare la qualità della vita d</w:t>
      </w:r>
      <w:r w:rsidR="00C42F15">
        <w:t xml:space="preserve">ei portatori </w:t>
      </w:r>
      <w:r w:rsidR="00FD197C">
        <w:t>di</w:t>
      </w:r>
      <w:r w:rsidRPr="000D75EA">
        <w:t xml:space="preserve"> impianti </w:t>
      </w:r>
      <w:r w:rsidR="008C38F8">
        <w:t>uditivi</w:t>
      </w:r>
      <w:r w:rsidRPr="000D75EA">
        <w:t xml:space="preserve"> in tutto il mondo</w:t>
      </w:r>
      <w:r w:rsidR="00F0429A">
        <w:t>,</w:t>
      </w:r>
      <w:r w:rsidRPr="000D75EA">
        <w:t xml:space="preserve"> attraverso il design e le funzionalità dei suoi prodotti. MED-EL è da sempre attenta ai suoi utenti e alle loro esigenze</w:t>
      </w:r>
      <w:r w:rsidR="00FD197C">
        <w:t xml:space="preserve"> e</w:t>
      </w:r>
      <w:r w:rsidRPr="000D75EA">
        <w:t xml:space="preserve"> questo spinge i </w:t>
      </w:r>
      <w:r w:rsidR="008C38F8">
        <w:t>product designer</w:t>
      </w:r>
      <w:r w:rsidRPr="000D75EA">
        <w:t xml:space="preserve"> a lavorare </w:t>
      </w:r>
      <w:r w:rsidR="00645C3F">
        <w:t xml:space="preserve">allo sviluppo di </w:t>
      </w:r>
      <w:r w:rsidR="00FD197C">
        <w:t>dispositivi</w:t>
      </w:r>
      <w:r w:rsidRPr="000D75EA">
        <w:t xml:space="preserve"> che </w:t>
      </w:r>
      <w:r w:rsidR="00FD197C">
        <w:t>offr</w:t>
      </w:r>
      <w:r w:rsidR="006C1B4C">
        <w:t>a</w:t>
      </w:r>
      <w:r w:rsidR="00FD197C">
        <w:t>no</w:t>
      </w:r>
      <w:r w:rsidRPr="000D75EA">
        <w:t xml:space="preserve"> superiorità tecnologica, comfort, un design modulare e diverse modalità di utilizzo. </w:t>
      </w:r>
    </w:p>
    <w:p w14:paraId="4C503B75" w14:textId="77777777" w:rsidR="000D75EA" w:rsidRPr="00FD197C" w:rsidRDefault="000D75EA" w:rsidP="000D75EA">
      <w:r w:rsidRPr="00ED03AE">
        <w:rPr>
          <w:rFonts w:ascii="SignaPro-Book" w:hAnsi="SignaPro-Book" w:cs="SignaPro-Book"/>
          <w:noProof/>
          <w:sz w:val="18"/>
          <w:szCs w:val="18"/>
          <w:lang w:val="en-US" w:eastAsia="de-DE"/>
        </w:rPr>
        <w:drawing>
          <wp:anchor distT="0" distB="0" distL="114300" distR="114300" simplePos="0" relativeHeight="251661312" behindDoc="0" locked="0" layoutInCell="1" allowOverlap="1" wp14:anchorId="6C3E3505" wp14:editId="2984EB24">
            <wp:simplePos x="0" y="0"/>
            <wp:positionH relativeFrom="column">
              <wp:posOffset>-180975</wp:posOffset>
            </wp:positionH>
            <wp:positionV relativeFrom="paragraph">
              <wp:posOffset>332740</wp:posOffset>
            </wp:positionV>
            <wp:extent cx="1708804" cy="1517650"/>
            <wp:effectExtent l="0" t="0" r="571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8804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5E726" w14:textId="77777777" w:rsidR="000D75EA" w:rsidRPr="00BA0255" w:rsidRDefault="000D75EA" w:rsidP="000D75EA">
      <w:pPr>
        <w:rPr>
          <w:b/>
          <w:lang w:val="en-US"/>
        </w:rPr>
      </w:pPr>
      <w:r w:rsidRPr="00BA0255">
        <w:rPr>
          <w:b/>
          <w:lang w:val="en-US"/>
        </w:rPr>
        <w:t xml:space="preserve">Red Dot e </w:t>
      </w:r>
      <w:proofErr w:type="spellStart"/>
      <w:r w:rsidRPr="00BA0255">
        <w:rPr>
          <w:b/>
          <w:lang w:val="en-US"/>
        </w:rPr>
        <w:t>iF</w:t>
      </w:r>
      <w:proofErr w:type="spellEnd"/>
      <w:r w:rsidRPr="00BA0255">
        <w:rPr>
          <w:b/>
          <w:lang w:val="en-US"/>
        </w:rPr>
        <w:t xml:space="preserve"> Design Award </w:t>
      </w:r>
      <w:proofErr w:type="spellStart"/>
      <w:r w:rsidRPr="00BA0255">
        <w:rPr>
          <w:b/>
          <w:lang w:val="en-US"/>
        </w:rPr>
        <w:t>premiano</w:t>
      </w:r>
      <w:proofErr w:type="spellEnd"/>
      <w:r w:rsidRPr="00BA0255">
        <w:rPr>
          <w:b/>
          <w:lang w:val="en-US"/>
        </w:rPr>
        <w:t xml:space="preserve"> RONDO 3</w:t>
      </w:r>
    </w:p>
    <w:p w14:paraId="03A618A5" w14:textId="77777777" w:rsidR="00396B58" w:rsidRDefault="000D75EA" w:rsidP="000D75EA">
      <w:pPr>
        <w:jc w:val="both"/>
      </w:pPr>
      <w:r w:rsidRPr="000D75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D9453" wp14:editId="34702299">
                <wp:simplePos x="0" y="0"/>
                <wp:positionH relativeFrom="margin">
                  <wp:posOffset>-138023</wp:posOffset>
                </wp:positionH>
                <wp:positionV relativeFrom="paragraph">
                  <wp:posOffset>1385474</wp:posOffset>
                </wp:positionV>
                <wp:extent cx="1677035" cy="641350"/>
                <wp:effectExtent l="0" t="0" r="0" b="63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E2697" w14:textId="079973CD" w:rsidR="000D75EA" w:rsidRPr="00CD01DA" w:rsidRDefault="000D75EA" w:rsidP="000D75EA">
                            <w:pPr>
                              <w:pStyle w:val="EinfAbs"/>
                              <w:jc w:val="both"/>
                              <w:rPr>
                                <w:lang w:val="it-IT"/>
                              </w:rPr>
                            </w:pPr>
                            <w:r w:rsidRPr="00CD01DA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>Trenta cover diverse: per</w:t>
                            </w:r>
                            <w:r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 i</w:t>
                            </w:r>
                            <w:r w:rsidRPr="00CD01DA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 bambini</w:t>
                            </w:r>
                            <w:r w:rsidR="001B0A05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, </w:t>
                            </w:r>
                            <w:r w:rsidRPr="00CD01DA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per </w:t>
                            </w:r>
                            <w:r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tutti i </w:t>
                            </w:r>
                            <w:r w:rsidRPr="00CD01DA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>colori di capelli</w:t>
                            </w:r>
                            <w:r w:rsidR="001B0A05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 xml:space="preserve">, </w:t>
                            </w:r>
                            <w:r w:rsidR="00396B58">
                              <w:rPr>
                                <w:rFonts w:ascii="SignaPro-Light" w:hAnsi="SignaPro-Light" w:cs="SignaPro-Light"/>
                                <w:sz w:val="14"/>
                                <w:szCs w:val="14"/>
                                <w:lang w:val="it-IT"/>
                              </w:rPr>
                              <w:t>dal più stravagante al classico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9453" id="Textfeld 10" o:spid="_x0000_s1027" type="#_x0000_t202" style="position:absolute;left:0;text-align:left;margin-left:-10.85pt;margin-top:109.1pt;width:132.0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" filled="f" stroked="f" strokeweight=".5pt">
                <v:textbox>
                  <w:txbxContent>
                    <w:p w14:paraId="0F0E2697" w14:textId="079973CD" w:rsidR="000D75EA" w:rsidRPr="00CD01DA" w:rsidRDefault="000D75EA" w:rsidP="000D75EA">
                      <w:pPr>
                        <w:pStyle w:val="EinfAbs"/>
                        <w:jc w:val="both"/>
                        <w:rPr>
                          <w:lang w:val="it-IT"/>
                        </w:rPr>
                      </w:pPr>
                      <w:r w:rsidRPr="00CD01DA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>Trenta cover diverse: per</w:t>
                      </w:r>
                      <w:r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 i</w:t>
                      </w:r>
                      <w:r w:rsidRPr="00CD01DA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 bambini</w:t>
                      </w:r>
                      <w:r w:rsidR="001B0A05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, </w:t>
                      </w:r>
                      <w:r w:rsidRPr="00CD01DA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per </w:t>
                      </w:r>
                      <w:r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tutti i </w:t>
                      </w:r>
                      <w:r w:rsidRPr="00CD01DA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>colori di capelli</w:t>
                      </w:r>
                      <w:r w:rsidR="001B0A05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 xml:space="preserve">, </w:t>
                      </w:r>
                      <w:r w:rsidR="00396B58">
                        <w:rPr>
                          <w:rFonts w:ascii="SignaPro-Light" w:hAnsi="SignaPro-Light" w:cs="SignaPro-Light"/>
                          <w:sz w:val="14"/>
                          <w:szCs w:val="14"/>
                          <w:lang w:val="it-IT"/>
                        </w:rPr>
                        <w:t>dal più stravagante al classico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5EA">
        <w:t xml:space="preserve">MED-EL continua a dimostrare competenza, dedizione e attenzione allo sviluppo dei suoi prodotti, qualità </w:t>
      </w:r>
      <w:r w:rsidR="00396B58">
        <w:t xml:space="preserve">confermate </w:t>
      </w:r>
      <w:r w:rsidRPr="000D75EA">
        <w:t>dai due prestigiosi premi di design di fama mondiale.</w:t>
      </w:r>
    </w:p>
    <w:p w14:paraId="0F939265" w14:textId="26A90C47" w:rsidR="00031EAB" w:rsidRDefault="000D75EA" w:rsidP="000D75EA">
      <w:pPr>
        <w:jc w:val="both"/>
      </w:pPr>
      <w:r w:rsidRPr="00EC72EF">
        <w:t xml:space="preserve">Markus </w:t>
      </w:r>
      <w:proofErr w:type="spellStart"/>
      <w:r w:rsidRPr="00EC72EF">
        <w:t>Dilger</w:t>
      </w:r>
      <w:proofErr w:type="spellEnd"/>
      <w:r w:rsidRPr="00EC72EF">
        <w:t xml:space="preserve">, </w:t>
      </w:r>
      <w:r w:rsidR="00396B58" w:rsidRPr="00EC72EF">
        <w:t>Designer Responsible</w:t>
      </w:r>
      <w:r w:rsidR="00EC72EF" w:rsidRPr="00EC72EF">
        <w:t xml:space="preserve"> della progettazione di RONDO 3</w:t>
      </w:r>
      <w:r w:rsidRPr="00EC72EF">
        <w:t>, racconta la</w:t>
      </w:r>
      <w:r w:rsidR="00EC72EF" w:rsidRPr="00EC72EF">
        <w:t xml:space="preserve"> genesi del progetto</w:t>
      </w:r>
      <w:r w:rsidRPr="00EC72EF">
        <w:t xml:space="preserve">: </w:t>
      </w:r>
      <w:r w:rsidRPr="00BC69F4">
        <w:rPr>
          <w:i/>
        </w:rPr>
        <w:t xml:space="preserve">"Il nostro scopo primario </w:t>
      </w:r>
      <w:r w:rsidR="00FD197C" w:rsidRPr="00BC69F4">
        <w:rPr>
          <w:i/>
        </w:rPr>
        <w:t>è stato</w:t>
      </w:r>
      <w:r w:rsidRPr="00BC69F4">
        <w:rPr>
          <w:i/>
        </w:rPr>
        <w:t xml:space="preserve"> quello di creare un prodotto di qualità, resistente, semplice da utilizzare e</w:t>
      </w:r>
      <w:r w:rsidR="00FD197C" w:rsidRPr="00BC69F4">
        <w:rPr>
          <w:i/>
        </w:rPr>
        <w:t>,</w:t>
      </w:r>
      <w:r w:rsidRPr="00BC69F4">
        <w:rPr>
          <w:i/>
        </w:rPr>
        <w:t xml:space="preserve"> al contempo, esteticamente gradevole. </w:t>
      </w:r>
      <w:r w:rsidR="00396B58" w:rsidRPr="00BC69F4">
        <w:rPr>
          <w:i/>
        </w:rPr>
        <w:t>I</w:t>
      </w:r>
      <w:r w:rsidRPr="00BC69F4">
        <w:rPr>
          <w:i/>
        </w:rPr>
        <w:t xml:space="preserve">noltre, abbiamo </w:t>
      </w:r>
      <w:r w:rsidR="008C38F8" w:rsidRPr="00BC69F4">
        <w:rPr>
          <w:i/>
        </w:rPr>
        <w:t>focalizzato gli sforzi</w:t>
      </w:r>
      <w:r w:rsidRPr="00BC69F4">
        <w:rPr>
          <w:i/>
        </w:rPr>
        <w:t xml:space="preserve"> per rendere il dispositivo leggero e di piccole dimensioni, così da incontrare le </w:t>
      </w:r>
      <w:r w:rsidR="008C38F8" w:rsidRPr="00BC69F4">
        <w:rPr>
          <w:i/>
        </w:rPr>
        <w:t>esigenze e realizzare i desideri</w:t>
      </w:r>
      <w:r w:rsidRPr="00BC69F4">
        <w:rPr>
          <w:i/>
        </w:rPr>
        <w:t xml:space="preserve"> dei nostri utenti. Le cover intercambiabili </w:t>
      </w:r>
      <w:r w:rsidR="00BA0255" w:rsidRPr="00BC69F4">
        <w:rPr>
          <w:i/>
        </w:rPr>
        <w:t xml:space="preserve">con i nuovi motivi grafici </w:t>
      </w:r>
      <w:r w:rsidRPr="00BC69F4">
        <w:rPr>
          <w:i/>
        </w:rPr>
        <w:t xml:space="preserve">fungono da filtro e nascondono le aperture </w:t>
      </w:r>
      <w:r w:rsidR="00396B58" w:rsidRPr="00BC69F4">
        <w:rPr>
          <w:i/>
        </w:rPr>
        <w:t xml:space="preserve">tecnicamente necessarie </w:t>
      </w:r>
      <w:r w:rsidRPr="00BC69F4">
        <w:rPr>
          <w:i/>
        </w:rPr>
        <w:t>del microfono"</w:t>
      </w:r>
      <w:r w:rsidRPr="000D75EA">
        <w:t>. Il risultato</w:t>
      </w:r>
      <w:r w:rsidR="00396B58">
        <w:t xml:space="preserve"> è stato</w:t>
      </w:r>
      <w:r w:rsidRPr="000D75EA">
        <w:t xml:space="preserve"> </w:t>
      </w:r>
      <w:r w:rsidR="00396B58">
        <w:t>u</w:t>
      </w:r>
      <w:r w:rsidRPr="000D75EA">
        <w:t xml:space="preserve">n design </w:t>
      </w:r>
      <w:r w:rsidR="00C77725" w:rsidRPr="000D75EA">
        <w:t>mono pulsante</w:t>
      </w:r>
      <w:r w:rsidRPr="000D75EA">
        <w:t xml:space="preserve"> che rende semplice e intuitiva l’esperienza d’uso e un dispositivo estremamente sottile e leggero. Il processore a unità singola viene fornito senza cavi e si indossa </w:t>
      </w:r>
      <w:r w:rsidR="00396B58">
        <w:t xml:space="preserve">nella parte </w:t>
      </w:r>
      <w:r w:rsidRPr="000D75EA">
        <w:t>estern</w:t>
      </w:r>
      <w:r w:rsidR="00396B58">
        <w:t>a dell’orecchio</w:t>
      </w:r>
      <w:r w:rsidR="00481CD5">
        <w:t xml:space="preserve">, risultando </w:t>
      </w:r>
      <w:r w:rsidRPr="000D75EA">
        <w:t xml:space="preserve">particolarmente comodo per chi </w:t>
      </w:r>
      <w:r w:rsidR="00481CD5">
        <w:t>utilizza</w:t>
      </w:r>
      <w:r w:rsidRPr="000D75EA">
        <w:t xml:space="preserve"> gli occhiali. </w:t>
      </w:r>
    </w:p>
    <w:p w14:paraId="7E1E3D52" w14:textId="158E04B9" w:rsidR="000D75EA" w:rsidRPr="000D75EA" w:rsidRDefault="000D75EA" w:rsidP="000D75EA">
      <w:pPr>
        <w:jc w:val="both"/>
      </w:pPr>
      <w:r w:rsidRPr="000D75EA">
        <w:t xml:space="preserve">Inoltre, gli utenti hanno la possibilità di scegliere </w:t>
      </w:r>
      <w:r w:rsidR="00924CE8">
        <w:t xml:space="preserve">tra oltre </w:t>
      </w:r>
      <w:r w:rsidRPr="000D75EA">
        <w:t>30 diverse opzioni di design grazie alle cover intercambiabili.</w:t>
      </w:r>
      <w:r w:rsidR="00BA0255">
        <w:t xml:space="preserve"> </w:t>
      </w:r>
      <w:r w:rsidRPr="000D75EA">
        <w:t xml:space="preserve">In questo modo, RONDO 3 può </w:t>
      </w:r>
      <w:r w:rsidR="00BA0255">
        <w:t xml:space="preserve">passare inosservato o distinguersi </w:t>
      </w:r>
      <w:r w:rsidRPr="000D75EA">
        <w:t>in base alle preferenze</w:t>
      </w:r>
      <w:r w:rsidR="00BA0255">
        <w:t xml:space="preserve"> di chi lo indossa</w:t>
      </w:r>
      <w:r w:rsidRPr="000D75EA">
        <w:t xml:space="preserve">; gli utenti possono abbinare le cover in base al loro umore e mostrare il loro stile personale: </w:t>
      </w:r>
      <w:r w:rsidR="00396B58">
        <w:t>m</w:t>
      </w:r>
      <w:r w:rsidRPr="000D75EA">
        <w:t xml:space="preserve">ostri divertenti, pirati o animali per i bambini, modelli alla moda per chi ama seguire </w:t>
      </w:r>
      <w:proofErr w:type="gramStart"/>
      <w:r w:rsidRPr="000D75EA">
        <w:t>i trend</w:t>
      </w:r>
      <w:proofErr w:type="gramEnd"/>
      <w:r w:rsidRPr="000D75EA">
        <w:t xml:space="preserve">, o cover dello stesso colore dei capelli per chi non vuole attirare troppo l’attenzione. Grazie alla possibilità di scegliere tra più di 30 design eleganti e raffinati, RONDO 3 può facilmente </w:t>
      </w:r>
      <w:r w:rsidR="00396B58">
        <w:t>modificare il proprio</w:t>
      </w:r>
      <w:r w:rsidRPr="000D75EA">
        <w:t xml:space="preserve"> look.</w:t>
      </w:r>
    </w:p>
    <w:p w14:paraId="69236FEB" w14:textId="78161740" w:rsidR="000D75EA" w:rsidRPr="00396B58" w:rsidRDefault="000D75EA" w:rsidP="000D75EA">
      <w:pPr>
        <w:jc w:val="both"/>
        <w:rPr>
          <w:b/>
        </w:rPr>
      </w:pPr>
      <w:r w:rsidRPr="00396B58">
        <w:rPr>
          <w:b/>
        </w:rPr>
        <w:t>L’unione di una tecnologia superiore e di un design eccezionale</w:t>
      </w:r>
    </w:p>
    <w:p w14:paraId="0F897167" w14:textId="3D2F37E2" w:rsidR="000D75EA" w:rsidRPr="000D75EA" w:rsidRDefault="000D75EA" w:rsidP="000D75EA">
      <w:pPr>
        <w:jc w:val="both"/>
      </w:pPr>
      <w:r w:rsidRPr="000D75EA">
        <w:t xml:space="preserve">La forma segue la funzione. Questo noto principio guida del design è stato applicato anche a RONDO 3, poiché la tecnologia che si cela dietro al </w:t>
      </w:r>
      <w:r w:rsidR="00396B58" w:rsidRPr="000D75EA">
        <w:t>progetto</w:t>
      </w:r>
      <w:r w:rsidRPr="000D75EA">
        <w:t xml:space="preserve"> è fondamentale. Per MED-EL, il design sofisticato e all'avanguardia va sempre di pari passo con le innovazioni a livello tecnico. RONDO 3 fornisce prestazioni </w:t>
      </w:r>
      <w:r w:rsidR="00BA0255">
        <w:t>d’ascolto</w:t>
      </w:r>
      <w:r w:rsidRPr="000D75EA">
        <w:t xml:space="preserve"> superiori grazie alla più recente tecnologia di elaborazione del front-end, che include due microfoni, una riduzione del </w:t>
      </w:r>
      <w:r w:rsidRPr="000D75EA">
        <w:lastRenderedPageBreak/>
        <w:t>rumore</w:t>
      </w:r>
      <w:r w:rsidR="00BA0255">
        <w:t xml:space="preserve"> avanzata</w:t>
      </w:r>
      <w:r w:rsidRPr="000D75EA">
        <w:t xml:space="preserve"> e </w:t>
      </w:r>
      <w:r w:rsidR="00BA0255">
        <w:t>l’Intelligenza Adattiva</w:t>
      </w:r>
      <w:r w:rsidRPr="000D75EA">
        <w:t>. È progettato senza cavi e può essere ricaricato in modalità wireless, garantendo un’autonomia di un’intera giornata</w:t>
      </w:r>
      <w:r w:rsidRPr="00EC72EF">
        <w:t xml:space="preserve">. Infine, </w:t>
      </w:r>
      <w:r w:rsidR="00EC72EF">
        <w:t xml:space="preserve">con </w:t>
      </w:r>
      <w:r w:rsidR="007146AB" w:rsidRPr="00EC72EF">
        <w:t xml:space="preserve">RONDO 3 </w:t>
      </w:r>
      <w:r w:rsidR="00EC72EF">
        <w:t>è possibile ricevere</w:t>
      </w:r>
      <w:r w:rsidR="00C42F15">
        <w:t xml:space="preserve"> perfettamente</w:t>
      </w:r>
      <w:r w:rsidR="00EC72EF">
        <w:t xml:space="preserve"> </w:t>
      </w:r>
      <w:r w:rsidR="007146AB" w:rsidRPr="00EC72EF">
        <w:t xml:space="preserve">audio di alta qualità da </w:t>
      </w:r>
      <w:r w:rsidR="00EC72EF">
        <w:t>numerose</w:t>
      </w:r>
      <w:r w:rsidR="00BA0255">
        <w:t xml:space="preserve"> sorgenti</w:t>
      </w:r>
      <w:r w:rsidR="007146AB" w:rsidRPr="00EC72EF">
        <w:t xml:space="preserve"> esterne.</w:t>
      </w:r>
    </w:p>
    <w:p w14:paraId="26D02688" w14:textId="243D7C84" w:rsidR="000D75EA" w:rsidRPr="000D75EA" w:rsidRDefault="000D75EA" w:rsidP="000D75EA">
      <w:pPr>
        <w:jc w:val="both"/>
      </w:pPr>
      <w:r w:rsidRPr="000D75EA">
        <w:rPr>
          <w:i/>
        </w:rPr>
        <w:t xml:space="preserve">"Attraverso il suo approccio innovativo di design e sviluppo, MED-EL punta a offrire prodotti innovativi e ineguagliabili. MED-EL è stato il primo produttore a ideare un processore a unità singola per gli impianti cocleari. Per la prima volta, l'unità di controllo, la batteria e la bobina sono stati </w:t>
      </w:r>
      <w:r w:rsidR="007146AB">
        <w:rPr>
          <w:i/>
        </w:rPr>
        <w:t>accorpati in</w:t>
      </w:r>
      <w:r w:rsidRPr="000D75EA">
        <w:rPr>
          <w:i/>
        </w:rPr>
        <w:t xml:space="preserve"> una sola unità, rendendola molto più comoda da indossare",</w:t>
      </w:r>
      <w:r w:rsidRPr="000D75EA">
        <w:t xml:space="preserve"> </w:t>
      </w:r>
      <w:r w:rsidRPr="000D75EA">
        <w:rPr>
          <w:b/>
        </w:rPr>
        <w:t xml:space="preserve">afferma Anil Ayvaz, Product Manager dei processori audio RONDO 3. </w:t>
      </w:r>
      <w:r w:rsidRPr="000D75EA">
        <w:rPr>
          <w:i/>
        </w:rPr>
        <w:t xml:space="preserve">"RONDO 3 </w:t>
      </w:r>
      <w:r w:rsidR="007146AB">
        <w:rPr>
          <w:i/>
        </w:rPr>
        <w:t>semplifica</w:t>
      </w:r>
      <w:r w:rsidRPr="000D75EA">
        <w:rPr>
          <w:i/>
        </w:rPr>
        <w:t xml:space="preserve"> l'ascolto e la connessione con ciò </w:t>
      </w:r>
      <w:r w:rsidR="00481CD5">
        <w:rPr>
          <w:i/>
        </w:rPr>
        <w:t xml:space="preserve">che </w:t>
      </w:r>
      <w:r w:rsidRPr="000D75EA">
        <w:rPr>
          <w:i/>
        </w:rPr>
        <w:t xml:space="preserve">si ama", </w:t>
      </w:r>
      <w:r w:rsidRPr="000D75EA">
        <w:t>aggiunge</w:t>
      </w:r>
      <w:r w:rsidRPr="000D75EA">
        <w:rPr>
          <w:i/>
        </w:rPr>
        <w:t>.</w:t>
      </w:r>
    </w:p>
    <w:p w14:paraId="1A62E608" w14:textId="6F37B8DF" w:rsidR="000D75EA" w:rsidRPr="000D75EA" w:rsidRDefault="007146AB" w:rsidP="000D75EA">
      <w:pPr>
        <w:jc w:val="both"/>
      </w:pPr>
      <w:r>
        <w:t>Ascolto del</w:t>
      </w:r>
      <w:r w:rsidR="000D75EA" w:rsidRPr="000D75EA">
        <w:t xml:space="preserve">la musica, una conversazione stimolante o la voce di una persona cara: attraverso la giusta tecnologia, questi momenti di gioia quotidiana sono di nuovo accessibili per le persone con </w:t>
      </w:r>
      <w:r w:rsidR="00BA0255">
        <w:t>ipoacusia</w:t>
      </w:r>
      <w:r>
        <w:t xml:space="preserve">, </w:t>
      </w:r>
      <w:r w:rsidR="000D75EA" w:rsidRPr="000D75EA">
        <w:t>e hanno un</w:t>
      </w:r>
      <w:r>
        <w:t xml:space="preserve"> </w:t>
      </w:r>
      <w:r w:rsidR="000D75EA" w:rsidRPr="000D75EA">
        <w:t>impatto inestimabile sulla qualità della vita.</w:t>
      </w:r>
    </w:p>
    <w:p w14:paraId="5F1F8457" w14:textId="77777777" w:rsidR="000D75EA" w:rsidRDefault="000D75EA" w:rsidP="000D75EA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14:paraId="5724E9BA" w14:textId="77777777" w:rsidR="000D75EA" w:rsidRPr="00225393" w:rsidRDefault="000D75EA" w:rsidP="000D75EA">
      <w:pPr>
        <w:autoSpaceDE w:val="0"/>
        <w:autoSpaceDN w:val="0"/>
        <w:jc w:val="both"/>
        <w:rPr>
          <w:b/>
          <w:bCs/>
          <w:sz w:val="18"/>
          <w:szCs w:val="20"/>
        </w:rPr>
      </w:pPr>
      <w:r w:rsidRPr="00225393">
        <w:rPr>
          <w:b/>
          <w:bCs/>
          <w:sz w:val="18"/>
          <w:szCs w:val="20"/>
        </w:rPr>
        <w:t>A proposito di MED-EL</w:t>
      </w:r>
    </w:p>
    <w:p w14:paraId="3E276288" w14:textId="77777777" w:rsidR="000D75EA" w:rsidRPr="00225393" w:rsidRDefault="000D75EA" w:rsidP="000D75EA">
      <w:pPr>
        <w:pStyle w:val="Testocommento"/>
        <w:jc w:val="both"/>
        <w:rPr>
          <w:sz w:val="18"/>
        </w:rPr>
      </w:pPr>
      <w:r w:rsidRPr="00225393">
        <w:rPr>
          <w:sz w:val="18"/>
        </w:rPr>
        <w:t>MED-EL Medical Electronics, leader mondiale nelle soluzioni per l’udito, è guidata dalla missione di superare la perdita dell'udito come barriera alla comunicazione. L’azienda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07FBCCB5" w14:textId="77777777" w:rsidR="000D75EA" w:rsidRPr="00225393" w:rsidRDefault="000D75EA" w:rsidP="000D75EA">
      <w:pPr>
        <w:pStyle w:val="Testocommento"/>
        <w:jc w:val="both"/>
        <w:rPr>
          <w:sz w:val="18"/>
        </w:rPr>
      </w:pPr>
      <w:r w:rsidRPr="00225393">
        <w:rPr>
          <w:sz w:val="18"/>
        </w:rP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10" w:history="1">
        <w:r w:rsidRPr="00225393">
          <w:rPr>
            <w:rStyle w:val="Collegamentoipertestuale"/>
            <w:sz w:val="18"/>
          </w:rPr>
          <w:t>www.medel.com</w:t>
        </w:r>
      </w:hyperlink>
    </w:p>
    <w:p w14:paraId="61E8F24D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color w:val="C60C30"/>
          <w:sz w:val="16"/>
          <w:szCs w:val="16"/>
        </w:rPr>
      </w:pPr>
    </w:p>
    <w:p w14:paraId="40A456CE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color w:val="C60C30"/>
          <w:sz w:val="16"/>
          <w:szCs w:val="16"/>
        </w:rPr>
        <w:t>Ufficio stampa</w:t>
      </w:r>
    </w:p>
    <w:p w14:paraId="7BA2E6B6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color w:val="C60C30"/>
          <w:sz w:val="16"/>
          <w:szCs w:val="16"/>
        </w:rPr>
      </w:pPr>
      <w:r>
        <w:rPr>
          <w:b/>
          <w:bCs/>
          <w:color w:val="C60C30"/>
          <w:sz w:val="16"/>
          <w:szCs w:val="16"/>
        </w:rPr>
        <w:t xml:space="preserve">Omnicom PR Group Italia </w:t>
      </w:r>
    </w:p>
    <w:p w14:paraId="3379D811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Laura Meroni: </w:t>
      </w:r>
      <w:hyperlink r:id="rId11" w:history="1">
        <w:r w:rsidRPr="000D75EA">
          <w:rPr>
            <w:rStyle w:val="Collegamentoipertestuale"/>
            <w:lang w:val="it-IT"/>
          </w:rPr>
          <w:t>laura.meroni@omnicomprgroup.com</w:t>
        </w:r>
      </w:hyperlink>
      <w:r w:rsidRPr="000D75EA">
        <w:rPr>
          <w:sz w:val="16"/>
          <w:szCs w:val="16"/>
          <w:lang w:val="it-IT"/>
        </w:rPr>
        <w:t xml:space="preserve"> / 335 7683270</w:t>
      </w:r>
    </w:p>
    <w:p w14:paraId="6462D911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Teodoro Lattanzio: </w:t>
      </w:r>
      <w:hyperlink r:id="rId12" w:history="1">
        <w:r w:rsidRPr="000D75EA">
          <w:rPr>
            <w:rStyle w:val="Collegamentoipertestuale"/>
            <w:lang w:val="it-IT"/>
          </w:rPr>
          <w:t>teodoro.lattanzio@omnicomprgroup.com</w:t>
        </w:r>
      </w:hyperlink>
      <w:r w:rsidRPr="000D75EA">
        <w:rPr>
          <w:sz w:val="16"/>
          <w:szCs w:val="16"/>
          <w:lang w:val="it-IT"/>
        </w:rPr>
        <w:t xml:space="preserve"> / 360 1074335</w:t>
      </w:r>
    </w:p>
    <w:p w14:paraId="3F2E59A9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Angela Sirago: </w:t>
      </w:r>
      <w:hyperlink r:id="rId13" w:history="1">
        <w:r w:rsidRPr="000D75EA">
          <w:rPr>
            <w:rStyle w:val="Collegamentoipertestuale"/>
            <w:lang w:val="it-IT"/>
          </w:rPr>
          <w:t>angela.sirago@omnicomprgroup.com</w:t>
        </w:r>
      </w:hyperlink>
      <w:r w:rsidRPr="000D75EA">
        <w:rPr>
          <w:sz w:val="16"/>
          <w:szCs w:val="16"/>
          <w:lang w:val="it-IT"/>
        </w:rPr>
        <w:t xml:space="preserve"> / 338 8875182</w:t>
      </w:r>
    </w:p>
    <w:p w14:paraId="7032853A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Alessia Spoto: </w:t>
      </w:r>
      <w:hyperlink r:id="rId14" w:history="1">
        <w:r w:rsidRPr="000D75EA">
          <w:rPr>
            <w:rStyle w:val="Collegamentoipertestuale"/>
            <w:lang w:val="it-IT"/>
          </w:rPr>
          <w:t>alessia.spoto@omnicomprgroup.com</w:t>
        </w:r>
      </w:hyperlink>
      <w:r w:rsidRPr="000D75EA">
        <w:rPr>
          <w:sz w:val="16"/>
          <w:szCs w:val="16"/>
          <w:lang w:val="it-IT"/>
        </w:rPr>
        <w:t xml:space="preserve"> / 346 4985309</w:t>
      </w:r>
    </w:p>
    <w:p w14:paraId="5D2E044B" w14:textId="77777777" w:rsidR="000D75EA" w:rsidRPr="00390EBC" w:rsidRDefault="000D75EA" w:rsidP="000D75EA">
      <w:pPr>
        <w:rPr>
          <w:sz w:val="18"/>
          <w:szCs w:val="18"/>
        </w:rPr>
      </w:pPr>
    </w:p>
    <w:sectPr w:rsidR="000D75EA" w:rsidRPr="00390EBC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80C4" w16cex:dateUtc="2021-06-07T09:25:00Z"/>
  <w16cex:commentExtensible w16cex:durableId="246CBAF9" w16cex:dateUtc="2021-06-10T14:23:00Z"/>
  <w16cex:commentExtensible w16cex:durableId="246CB8EE" w16cex:dateUtc="2021-06-10T14:14:00Z"/>
  <w16cex:commentExtensible w16cex:durableId="246CB981" w16cex:dateUtc="2021-06-10T14:17:00Z"/>
  <w16cex:commentExtensible w16cex:durableId="246CBA29" w16cex:dateUtc="2021-06-10T14:19:00Z"/>
  <w16cex:commentExtensible w16cex:durableId="246880EC" w16cex:dateUtc="2021-06-07T09:26:00Z"/>
  <w16cex:commentExtensible w16cex:durableId="24688669" w16cex:dateUtc="2021-06-07T09:50:00Z"/>
  <w16cex:commentExtensible w16cex:durableId="24688698" w16cex:dateUtc="2021-06-07T09:50:00Z"/>
  <w16cex:commentExtensible w16cex:durableId="246CBE3B" w16cex:dateUtc="2021-06-10T14:37:00Z"/>
  <w16cex:commentExtensible w16cex:durableId="24688E12" w16cex:dateUtc="2021-06-07T10:22:00Z"/>
  <w16cex:commentExtensible w16cex:durableId="24689175" w16cex:dateUtc="2021-06-07T10:37:00Z"/>
  <w16cex:commentExtensible w16cex:durableId="246890E5" w16cex:dateUtc="2021-06-07T10:34:00Z"/>
  <w16cex:commentExtensible w16cex:durableId="2468910F" w16cex:dateUtc="2021-06-07T10:35:00Z"/>
  <w16cex:commentExtensible w16cex:durableId="246CC382" w16cex:dateUtc="2021-06-10T14:59:00Z"/>
  <w16cex:commentExtensible w16cex:durableId="246CC45F" w16cex:dateUtc="2021-06-10T15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974A" w14:textId="77777777" w:rsidR="000E2B1D" w:rsidRDefault="000E2B1D" w:rsidP="00480F99">
      <w:pPr>
        <w:spacing w:after="0" w:line="240" w:lineRule="auto"/>
      </w:pPr>
      <w:r>
        <w:separator/>
      </w:r>
    </w:p>
  </w:endnote>
  <w:endnote w:type="continuationSeparator" w:id="0">
    <w:p w14:paraId="5C04F808" w14:textId="77777777" w:rsidR="000E2B1D" w:rsidRDefault="000E2B1D" w:rsidP="004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SignaPro-Light">
    <w:altName w:val="Calibri"/>
    <w:panose1 w:val="00000000000000000000"/>
    <w:charset w:val="00"/>
    <w:family w:val="swiss"/>
    <w:notTrueType/>
    <w:pitch w:val="variable"/>
    <w:sig w:usb0="A00002BF" w:usb1="4000687B" w:usb2="00000000" w:usb3="00000000" w:csb0="00000097" w:csb1="00000000"/>
  </w:font>
  <w:font w:name="SignaPro-Book">
    <w:altName w:val="Calibri"/>
    <w:panose1 w:val="00000000000000000000"/>
    <w:charset w:val="00"/>
    <w:family w:val="swiss"/>
    <w:notTrueType/>
    <w:pitch w:val="variable"/>
    <w:sig w:usb0="A00002BF" w:usb1="4000687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43A0" w14:textId="77777777" w:rsidR="000E2B1D" w:rsidRDefault="000E2B1D" w:rsidP="00480F99">
      <w:pPr>
        <w:spacing w:after="0" w:line="240" w:lineRule="auto"/>
      </w:pPr>
      <w:r>
        <w:separator/>
      </w:r>
    </w:p>
  </w:footnote>
  <w:footnote w:type="continuationSeparator" w:id="0">
    <w:p w14:paraId="266B8C6E" w14:textId="77777777" w:rsidR="000E2B1D" w:rsidRDefault="000E2B1D" w:rsidP="004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3DDE" w14:textId="77777777" w:rsidR="00480F99" w:rsidRDefault="00480F99" w:rsidP="00480F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222FE3" wp14:editId="4493E0D2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333500" cy="294909"/>
          <wp:effectExtent l="0" t="0" r="0" b="0"/>
          <wp:wrapTight wrapText="bothSides">
            <wp:wrapPolygon edited="0">
              <wp:start x="0" y="0"/>
              <wp:lineTo x="0" y="19552"/>
              <wp:lineTo x="21291" y="19552"/>
              <wp:lineTo x="21291" y="0"/>
              <wp:lineTo x="0" y="0"/>
            </wp:wrapPolygon>
          </wp:wrapTight>
          <wp:docPr id="1" name="Picture 1" descr="Image result for med 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 e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EB7">
      <w:rPr>
        <w:noProof/>
      </w:rPr>
      <w:t xml:space="preserve"> </w:t>
    </w:r>
  </w:p>
  <w:p w14:paraId="2AC59C31" w14:textId="774AF596" w:rsidR="00480F99" w:rsidRDefault="00480F99">
    <w:pPr>
      <w:pStyle w:val="Intestazione"/>
    </w:pPr>
  </w:p>
  <w:p w14:paraId="11BC7C13" w14:textId="77777777" w:rsidR="00480F99" w:rsidRDefault="00480F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340C"/>
    <w:multiLevelType w:val="hybridMultilevel"/>
    <w:tmpl w:val="04F2FB5E"/>
    <w:lvl w:ilvl="0" w:tplc="C7128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D1"/>
    <w:rsid w:val="00002F31"/>
    <w:rsid w:val="000103F7"/>
    <w:rsid w:val="0001160D"/>
    <w:rsid w:val="000126C4"/>
    <w:rsid w:val="000134E7"/>
    <w:rsid w:val="00013DA4"/>
    <w:rsid w:val="00031EAB"/>
    <w:rsid w:val="00034A15"/>
    <w:rsid w:val="000529E7"/>
    <w:rsid w:val="000574EC"/>
    <w:rsid w:val="00081618"/>
    <w:rsid w:val="00081F6A"/>
    <w:rsid w:val="000A7E79"/>
    <w:rsid w:val="000C0343"/>
    <w:rsid w:val="000C7BD3"/>
    <w:rsid w:val="000D50E6"/>
    <w:rsid w:val="000D75EA"/>
    <w:rsid w:val="000E0F70"/>
    <w:rsid w:val="000E2B1D"/>
    <w:rsid w:val="000E76D1"/>
    <w:rsid w:val="000F04A9"/>
    <w:rsid w:val="000F10BD"/>
    <w:rsid w:val="00102E25"/>
    <w:rsid w:val="00104BAD"/>
    <w:rsid w:val="001248F8"/>
    <w:rsid w:val="0013107F"/>
    <w:rsid w:val="001366D3"/>
    <w:rsid w:val="001515B6"/>
    <w:rsid w:val="00154ECF"/>
    <w:rsid w:val="00160782"/>
    <w:rsid w:val="00165739"/>
    <w:rsid w:val="00171FDF"/>
    <w:rsid w:val="001932F3"/>
    <w:rsid w:val="00195FA6"/>
    <w:rsid w:val="001A09E1"/>
    <w:rsid w:val="001A4EDE"/>
    <w:rsid w:val="001B0A05"/>
    <w:rsid w:val="001C39AB"/>
    <w:rsid w:val="001C6CD7"/>
    <w:rsid w:val="001D0137"/>
    <w:rsid w:val="001F637E"/>
    <w:rsid w:val="00200C06"/>
    <w:rsid w:val="00202879"/>
    <w:rsid w:val="00211849"/>
    <w:rsid w:val="00216F06"/>
    <w:rsid w:val="0021737F"/>
    <w:rsid w:val="00230407"/>
    <w:rsid w:val="00230440"/>
    <w:rsid w:val="00230C07"/>
    <w:rsid w:val="00233F31"/>
    <w:rsid w:val="00234585"/>
    <w:rsid w:val="00250132"/>
    <w:rsid w:val="00253F7E"/>
    <w:rsid w:val="0027604E"/>
    <w:rsid w:val="00292404"/>
    <w:rsid w:val="00296C12"/>
    <w:rsid w:val="002B5829"/>
    <w:rsid w:val="002C3515"/>
    <w:rsid w:val="002D28BA"/>
    <w:rsid w:val="002E011B"/>
    <w:rsid w:val="002E7480"/>
    <w:rsid w:val="002F05B2"/>
    <w:rsid w:val="00315458"/>
    <w:rsid w:val="00317A7B"/>
    <w:rsid w:val="003223CC"/>
    <w:rsid w:val="00333B36"/>
    <w:rsid w:val="003358B8"/>
    <w:rsid w:val="00357B76"/>
    <w:rsid w:val="00380C6C"/>
    <w:rsid w:val="00383CBD"/>
    <w:rsid w:val="00396B58"/>
    <w:rsid w:val="003A3055"/>
    <w:rsid w:val="003D00B0"/>
    <w:rsid w:val="003D10C3"/>
    <w:rsid w:val="003D11D2"/>
    <w:rsid w:val="003D3943"/>
    <w:rsid w:val="003D5707"/>
    <w:rsid w:val="00405986"/>
    <w:rsid w:val="00417B43"/>
    <w:rsid w:val="00436C0A"/>
    <w:rsid w:val="00436CAD"/>
    <w:rsid w:val="00442AA9"/>
    <w:rsid w:val="00474E13"/>
    <w:rsid w:val="0047600B"/>
    <w:rsid w:val="00480F99"/>
    <w:rsid w:val="00481CD5"/>
    <w:rsid w:val="004C2414"/>
    <w:rsid w:val="004E7BD8"/>
    <w:rsid w:val="004F4695"/>
    <w:rsid w:val="00527415"/>
    <w:rsid w:val="00530FA3"/>
    <w:rsid w:val="00543A23"/>
    <w:rsid w:val="00561A60"/>
    <w:rsid w:val="00590241"/>
    <w:rsid w:val="005A4D1C"/>
    <w:rsid w:val="005A63DB"/>
    <w:rsid w:val="005C28EF"/>
    <w:rsid w:val="005C4930"/>
    <w:rsid w:val="005D3AFE"/>
    <w:rsid w:val="005F10E6"/>
    <w:rsid w:val="00607225"/>
    <w:rsid w:val="006153A5"/>
    <w:rsid w:val="006160CB"/>
    <w:rsid w:val="006174C0"/>
    <w:rsid w:val="00624DC0"/>
    <w:rsid w:val="0063570E"/>
    <w:rsid w:val="00645C3F"/>
    <w:rsid w:val="006540E7"/>
    <w:rsid w:val="006564B3"/>
    <w:rsid w:val="00673BCC"/>
    <w:rsid w:val="00676C91"/>
    <w:rsid w:val="00677ACD"/>
    <w:rsid w:val="00695D55"/>
    <w:rsid w:val="006977FF"/>
    <w:rsid w:val="006A7A99"/>
    <w:rsid w:val="006C0C71"/>
    <w:rsid w:val="006C1B4C"/>
    <w:rsid w:val="006C3BD7"/>
    <w:rsid w:val="006C4F99"/>
    <w:rsid w:val="006E4B82"/>
    <w:rsid w:val="006F6184"/>
    <w:rsid w:val="00704BAA"/>
    <w:rsid w:val="007146AB"/>
    <w:rsid w:val="00716544"/>
    <w:rsid w:val="00717271"/>
    <w:rsid w:val="007229F3"/>
    <w:rsid w:val="00722DE8"/>
    <w:rsid w:val="00734D86"/>
    <w:rsid w:val="00752BF2"/>
    <w:rsid w:val="00760292"/>
    <w:rsid w:val="00760DE1"/>
    <w:rsid w:val="00765A38"/>
    <w:rsid w:val="007833DA"/>
    <w:rsid w:val="00784AEC"/>
    <w:rsid w:val="00793C1E"/>
    <w:rsid w:val="007A0303"/>
    <w:rsid w:val="007A3437"/>
    <w:rsid w:val="007A6564"/>
    <w:rsid w:val="007C0D20"/>
    <w:rsid w:val="007C3418"/>
    <w:rsid w:val="007C62A6"/>
    <w:rsid w:val="007E18BA"/>
    <w:rsid w:val="007F5E1F"/>
    <w:rsid w:val="0081125F"/>
    <w:rsid w:val="0081680F"/>
    <w:rsid w:val="0082132F"/>
    <w:rsid w:val="00825291"/>
    <w:rsid w:val="0083082F"/>
    <w:rsid w:val="00836711"/>
    <w:rsid w:val="00841BFF"/>
    <w:rsid w:val="00871588"/>
    <w:rsid w:val="008737B9"/>
    <w:rsid w:val="00874285"/>
    <w:rsid w:val="00892C69"/>
    <w:rsid w:val="008B12DC"/>
    <w:rsid w:val="008C38F8"/>
    <w:rsid w:val="008C5A75"/>
    <w:rsid w:val="008C761E"/>
    <w:rsid w:val="008D1184"/>
    <w:rsid w:val="008D65A2"/>
    <w:rsid w:val="008F3B17"/>
    <w:rsid w:val="008F5CFF"/>
    <w:rsid w:val="00924CE8"/>
    <w:rsid w:val="0093129F"/>
    <w:rsid w:val="00965BDF"/>
    <w:rsid w:val="009729C6"/>
    <w:rsid w:val="009A3B97"/>
    <w:rsid w:val="009B2056"/>
    <w:rsid w:val="009B4B02"/>
    <w:rsid w:val="00A156C8"/>
    <w:rsid w:val="00A222A7"/>
    <w:rsid w:val="00A24994"/>
    <w:rsid w:val="00A24A4A"/>
    <w:rsid w:val="00A32825"/>
    <w:rsid w:val="00A57D52"/>
    <w:rsid w:val="00A82ED3"/>
    <w:rsid w:val="00A84A68"/>
    <w:rsid w:val="00AB2A4B"/>
    <w:rsid w:val="00AC0BCE"/>
    <w:rsid w:val="00AC6075"/>
    <w:rsid w:val="00AD1FDC"/>
    <w:rsid w:val="00AD2671"/>
    <w:rsid w:val="00AD7C34"/>
    <w:rsid w:val="00AE3B91"/>
    <w:rsid w:val="00AF711A"/>
    <w:rsid w:val="00AF7C64"/>
    <w:rsid w:val="00B017F0"/>
    <w:rsid w:val="00B11E76"/>
    <w:rsid w:val="00B13256"/>
    <w:rsid w:val="00B36352"/>
    <w:rsid w:val="00B376CC"/>
    <w:rsid w:val="00B440C4"/>
    <w:rsid w:val="00B47A5A"/>
    <w:rsid w:val="00B51328"/>
    <w:rsid w:val="00B51DDF"/>
    <w:rsid w:val="00B55BE7"/>
    <w:rsid w:val="00B63A6C"/>
    <w:rsid w:val="00B72558"/>
    <w:rsid w:val="00B77C29"/>
    <w:rsid w:val="00B825F1"/>
    <w:rsid w:val="00B86353"/>
    <w:rsid w:val="00B90DAE"/>
    <w:rsid w:val="00BA0255"/>
    <w:rsid w:val="00BC58CA"/>
    <w:rsid w:val="00BC628C"/>
    <w:rsid w:val="00BC69F4"/>
    <w:rsid w:val="00BD1A71"/>
    <w:rsid w:val="00BF116E"/>
    <w:rsid w:val="00BF533F"/>
    <w:rsid w:val="00C10A71"/>
    <w:rsid w:val="00C116DF"/>
    <w:rsid w:val="00C12EBF"/>
    <w:rsid w:val="00C23A50"/>
    <w:rsid w:val="00C42F15"/>
    <w:rsid w:val="00C43129"/>
    <w:rsid w:val="00C50453"/>
    <w:rsid w:val="00C52546"/>
    <w:rsid w:val="00C61523"/>
    <w:rsid w:val="00C62FA7"/>
    <w:rsid w:val="00C6742C"/>
    <w:rsid w:val="00C713ED"/>
    <w:rsid w:val="00C73E26"/>
    <w:rsid w:val="00C74CF0"/>
    <w:rsid w:val="00C77725"/>
    <w:rsid w:val="00CA1733"/>
    <w:rsid w:val="00CC068D"/>
    <w:rsid w:val="00CE0D7C"/>
    <w:rsid w:val="00CE1D9B"/>
    <w:rsid w:val="00CF179E"/>
    <w:rsid w:val="00D14776"/>
    <w:rsid w:val="00D20846"/>
    <w:rsid w:val="00D25101"/>
    <w:rsid w:val="00D26CA3"/>
    <w:rsid w:val="00D354BB"/>
    <w:rsid w:val="00D51D2D"/>
    <w:rsid w:val="00D51E0A"/>
    <w:rsid w:val="00D706CC"/>
    <w:rsid w:val="00D8549C"/>
    <w:rsid w:val="00D85F53"/>
    <w:rsid w:val="00DD4BA3"/>
    <w:rsid w:val="00E44CA4"/>
    <w:rsid w:val="00E65600"/>
    <w:rsid w:val="00E72D45"/>
    <w:rsid w:val="00E81FD0"/>
    <w:rsid w:val="00E84572"/>
    <w:rsid w:val="00E85204"/>
    <w:rsid w:val="00EA031E"/>
    <w:rsid w:val="00EA04F5"/>
    <w:rsid w:val="00EC72EF"/>
    <w:rsid w:val="00ED0229"/>
    <w:rsid w:val="00EE3011"/>
    <w:rsid w:val="00EF404E"/>
    <w:rsid w:val="00EF492E"/>
    <w:rsid w:val="00F0429A"/>
    <w:rsid w:val="00F060A9"/>
    <w:rsid w:val="00F104D1"/>
    <w:rsid w:val="00F11D94"/>
    <w:rsid w:val="00F40035"/>
    <w:rsid w:val="00F40A46"/>
    <w:rsid w:val="00F62613"/>
    <w:rsid w:val="00F647B9"/>
    <w:rsid w:val="00F671B3"/>
    <w:rsid w:val="00F728C8"/>
    <w:rsid w:val="00F7517C"/>
    <w:rsid w:val="00F96661"/>
    <w:rsid w:val="00FA2410"/>
    <w:rsid w:val="00FB230F"/>
    <w:rsid w:val="00FC002A"/>
    <w:rsid w:val="00FC6CB8"/>
    <w:rsid w:val="00FC6F41"/>
    <w:rsid w:val="00FD197C"/>
    <w:rsid w:val="00FD3DB0"/>
    <w:rsid w:val="00FE3DF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7E07"/>
  <w15:chartTrackingRefBased/>
  <w15:docId w15:val="{A3278290-30B4-4AF9-BAE9-A1F4DC0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B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B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D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80F9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80F99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F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99"/>
  </w:style>
  <w:style w:type="paragraph" w:styleId="Pidipagina">
    <w:name w:val="footer"/>
    <w:basedOn w:val="Normale"/>
    <w:link w:val="Pidipagina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99"/>
  </w:style>
  <w:style w:type="character" w:styleId="Rimandocommento">
    <w:name w:val="annotation reference"/>
    <w:basedOn w:val="Carpredefinitoparagrafo"/>
    <w:uiPriority w:val="99"/>
    <w:semiHidden/>
    <w:unhideWhenUsed/>
    <w:rsid w:val="00160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7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7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78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3AFE"/>
    <w:pPr>
      <w:ind w:left="720"/>
      <w:contextualSpacing/>
    </w:pPr>
  </w:style>
  <w:style w:type="character" w:customStyle="1" w:styleId="yiv29280486bumpedfont20">
    <w:name w:val="yiv29280486bumpedfont20"/>
    <w:basedOn w:val="Carpredefinitoparagrafo"/>
    <w:rsid w:val="00436C0A"/>
  </w:style>
  <w:style w:type="paragraph" w:customStyle="1" w:styleId="yiv29280486s17">
    <w:name w:val="yiv29280486s17"/>
    <w:basedOn w:val="Normale"/>
    <w:rsid w:val="00436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infAbs">
    <w:name w:val="[Einf. Abs.]"/>
    <w:basedOn w:val="Normale"/>
    <w:uiPriority w:val="99"/>
    <w:rsid w:val="000D75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0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0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3270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4223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gela.sirago@omnicomprgroup.com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odoro.lattanzio@omnicompr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meroni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essia.spot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E2AA-4D85-4A98-958E-FFFCF061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4</cp:revision>
  <dcterms:created xsi:type="dcterms:W3CDTF">2021-06-15T12:57:00Z</dcterms:created>
  <dcterms:modified xsi:type="dcterms:W3CDTF">2021-06-21T09:09:00Z</dcterms:modified>
</cp:coreProperties>
</file>