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74BE6" w14:textId="77777777" w:rsidR="00911154" w:rsidRDefault="00911154"/>
    <w:p w14:paraId="40FA7F5E" w14:textId="77777777" w:rsidR="008659DB" w:rsidRDefault="008659DB" w:rsidP="008659DB">
      <w:pPr>
        <w:spacing w:line="240" w:lineRule="auto"/>
        <w:jc w:val="center"/>
        <w:rPr>
          <w:rFonts w:ascii="Calibri" w:eastAsia="Calibri" w:hAnsi="Calibri" w:cs="Calibri"/>
          <w:b/>
          <w:bCs/>
          <w:color w:val="00C3A5"/>
          <w:sz w:val="32"/>
          <w:szCs w:val="32"/>
        </w:rPr>
      </w:pPr>
    </w:p>
    <w:p w14:paraId="52846E21" w14:textId="2692F926" w:rsidR="002435F6" w:rsidRDefault="008659DB" w:rsidP="008659DB">
      <w:pPr>
        <w:spacing w:line="240" w:lineRule="auto"/>
        <w:jc w:val="center"/>
        <w:rPr>
          <w:rFonts w:ascii="Calibri" w:eastAsia="Calibri" w:hAnsi="Calibri" w:cs="Calibri"/>
          <w:b/>
          <w:bCs/>
          <w:color w:val="00C3A5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>MioDottore</w:t>
      </w:r>
      <w:proofErr w:type="spellEnd"/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 </w:t>
      </w:r>
      <w:r w:rsidR="00997443" w:rsidRPr="00997443">
        <w:rPr>
          <w:rFonts w:ascii="Calibri" w:eastAsia="Calibri" w:hAnsi="Calibri" w:cs="Calibri"/>
          <w:b/>
          <w:bCs/>
          <w:color w:val="00C3A5"/>
          <w:sz w:val="32"/>
          <w:szCs w:val="32"/>
        </w:rPr>
        <w:t>ha lanciato</w:t>
      </w:r>
      <w:r w:rsidR="008E5EAC"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>la s</w:t>
      </w:r>
      <w:r w:rsidR="002435F6"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ezione </w:t>
      </w:r>
      <w:r w:rsidR="00AA7E37" w:rsidRPr="00AA7E37">
        <w:rPr>
          <w:rFonts w:ascii="Calibri" w:eastAsia="Calibri" w:hAnsi="Calibri" w:cs="Calibri"/>
          <w:b/>
          <w:bCs/>
          <w:i/>
          <w:color w:val="00C3A5"/>
          <w:sz w:val="32"/>
          <w:szCs w:val="32"/>
        </w:rPr>
        <w:t>Test Covid-19</w:t>
      </w:r>
      <w:r w:rsidR="00AA7E37"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 </w:t>
      </w:r>
      <w:r w:rsidR="002435F6">
        <w:rPr>
          <w:rFonts w:ascii="Calibri" w:eastAsia="Calibri" w:hAnsi="Calibri" w:cs="Calibri"/>
          <w:b/>
          <w:bCs/>
          <w:color w:val="00C3A5"/>
          <w:sz w:val="32"/>
          <w:szCs w:val="32"/>
        </w:rPr>
        <w:t>e</w:t>
      </w:r>
      <w:r w:rsidR="008E5EAC"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 </w:t>
      </w:r>
      <w:r w:rsidR="001B5F3A">
        <w:rPr>
          <w:rFonts w:ascii="Calibri" w:eastAsia="Calibri" w:hAnsi="Calibri" w:cs="Calibri"/>
          <w:b/>
          <w:bCs/>
          <w:color w:val="00C3A5"/>
          <w:sz w:val="32"/>
          <w:szCs w:val="32"/>
        </w:rPr>
        <w:t>la piattaforma dedicata alla</w:t>
      </w:r>
      <w:r w:rsidR="002435F6"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 </w:t>
      </w:r>
      <w:r w:rsidR="00AA7E37" w:rsidRPr="00AA7E37">
        <w:rPr>
          <w:rFonts w:ascii="Calibri" w:eastAsia="Calibri" w:hAnsi="Calibri" w:cs="Calibri"/>
          <w:b/>
          <w:bCs/>
          <w:i/>
          <w:color w:val="00C3A5"/>
          <w:sz w:val="32"/>
          <w:szCs w:val="32"/>
        </w:rPr>
        <w:t>Diagnostica</w:t>
      </w:r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>, per essere ancora più vicino ai pazienti</w:t>
      </w:r>
      <w:r w:rsidR="002435F6"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 </w:t>
      </w:r>
    </w:p>
    <w:p w14:paraId="1818CC83" w14:textId="77777777" w:rsidR="00F51A71" w:rsidRPr="00F51A71" w:rsidRDefault="00F51A71" w:rsidP="00F51A71">
      <w:pPr>
        <w:pStyle w:val="Paragrafoelenco"/>
        <w:rPr>
          <w:rFonts w:eastAsia="Calibri" w:cs="Calibri"/>
          <w:b/>
          <w:bCs/>
          <w:i/>
          <w:color w:val="00C3A5"/>
          <w:sz w:val="24"/>
          <w:szCs w:val="24"/>
        </w:rPr>
      </w:pPr>
    </w:p>
    <w:p w14:paraId="3621ADEE" w14:textId="102545BA" w:rsidR="00A7779E" w:rsidRDefault="00F23823" w:rsidP="006906E7">
      <w:pPr>
        <w:jc w:val="both"/>
        <w:rPr>
          <w:bCs/>
          <w:color w:val="auto"/>
        </w:rPr>
      </w:pPr>
      <w:r w:rsidRPr="00A031E2">
        <w:rPr>
          <w:rFonts w:ascii="Calibri" w:eastAsia="Calibri" w:hAnsi="Calibri" w:cs="Calibri"/>
          <w:b/>
          <w:bCs/>
          <w:color w:val="auto"/>
        </w:rPr>
        <w:t>Milano</w:t>
      </w:r>
      <w:r w:rsidRPr="007E0998">
        <w:rPr>
          <w:rFonts w:ascii="Calibri" w:eastAsia="Calibri" w:hAnsi="Calibri" w:cs="Calibri"/>
          <w:b/>
          <w:bCs/>
          <w:color w:val="auto"/>
        </w:rPr>
        <w:t xml:space="preserve">, </w:t>
      </w:r>
      <w:r w:rsidR="008450B3">
        <w:rPr>
          <w:rFonts w:ascii="Calibri" w:eastAsia="Calibri" w:hAnsi="Calibri" w:cs="Calibri"/>
          <w:b/>
          <w:bCs/>
          <w:color w:val="auto"/>
        </w:rPr>
        <w:t>16</w:t>
      </w:r>
      <w:r>
        <w:rPr>
          <w:rFonts w:ascii="Calibri" w:eastAsia="Calibri" w:hAnsi="Calibri" w:cs="Calibri"/>
          <w:b/>
          <w:bCs/>
          <w:color w:val="auto"/>
        </w:rPr>
        <w:t xml:space="preserve"> </w:t>
      </w:r>
      <w:r w:rsidR="002435F6">
        <w:rPr>
          <w:rFonts w:ascii="Calibri" w:eastAsia="Calibri" w:hAnsi="Calibri" w:cs="Calibri"/>
          <w:b/>
          <w:bCs/>
          <w:color w:val="auto"/>
        </w:rPr>
        <w:t>dicembre</w:t>
      </w:r>
      <w:r w:rsidRPr="00A031E2">
        <w:rPr>
          <w:rFonts w:ascii="Calibri" w:eastAsia="Calibri" w:hAnsi="Calibri" w:cs="Calibri"/>
          <w:b/>
          <w:bCs/>
          <w:color w:val="auto"/>
        </w:rPr>
        <w:t xml:space="preserve"> 2020</w:t>
      </w:r>
      <w:r w:rsidRPr="00A031E2">
        <w:rPr>
          <w:bCs/>
          <w:color w:val="auto"/>
        </w:rPr>
        <w:t xml:space="preserve"> –</w:t>
      </w:r>
      <w:r w:rsidR="00A7779E">
        <w:rPr>
          <w:bCs/>
          <w:color w:val="auto"/>
        </w:rPr>
        <w:t xml:space="preserve"> </w:t>
      </w:r>
      <w:hyperlink r:id="rId7" w:history="1">
        <w:r w:rsidR="00615EA8" w:rsidRPr="00B154C4">
          <w:rPr>
            <w:rStyle w:val="Collegamentoipertestuale"/>
            <w:b/>
            <w:bCs/>
          </w:rPr>
          <w:t>MioDottore</w:t>
        </w:r>
      </w:hyperlink>
      <w:r w:rsidR="00615EA8" w:rsidRPr="00A031E2">
        <w:rPr>
          <w:bCs/>
          <w:color w:val="auto"/>
        </w:rPr>
        <w:t xml:space="preserve"> – piattaforma specializzata nella prenotazione online di visite mediche e parte del gruppo </w:t>
      </w:r>
      <w:proofErr w:type="spellStart"/>
      <w:r w:rsidR="00615EA8" w:rsidRPr="00A031E2">
        <w:rPr>
          <w:bCs/>
          <w:color w:val="auto"/>
        </w:rPr>
        <w:t>DocPlanner</w:t>
      </w:r>
      <w:proofErr w:type="spellEnd"/>
      <w:r w:rsidR="00615EA8" w:rsidRPr="00A031E2">
        <w:rPr>
          <w:bCs/>
          <w:color w:val="auto"/>
        </w:rPr>
        <w:t xml:space="preserve"> –</w:t>
      </w:r>
      <w:r w:rsidR="00997443">
        <w:rPr>
          <w:bCs/>
          <w:color w:val="auto"/>
        </w:rPr>
        <w:t xml:space="preserve"> </w:t>
      </w:r>
      <w:r w:rsidR="008E5EAC" w:rsidRPr="00997443">
        <w:rPr>
          <w:bCs/>
          <w:color w:val="auto"/>
        </w:rPr>
        <w:t>ha inaugurato</w:t>
      </w:r>
      <w:r w:rsidR="008A18F2" w:rsidRPr="00997443">
        <w:rPr>
          <w:bCs/>
          <w:color w:val="auto"/>
        </w:rPr>
        <w:t xml:space="preserve"> due funzionalità innovative per </w:t>
      </w:r>
      <w:r w:rsidR="00A7779E" w:rsidRPr="00997443">
        <w:rPr>
          <w:bCs/>
          <w:color w:val="auto"/>
        </w:rPr>
        <w:t>garantire ancora maggior supporto agli utenti italiani</w:t>
      </w:r>
      <w:r w:rsidR="008A18F2" w:rsidRPr="00997443">
        <w:rPr>
          <w:bCs/>
          <w:color w:val="auto"/>
        </w:rPr>
        <w:t xml:space="preserve">: </w:t>
      </w:r>
      <w:r w:rsidR="00A7779E" w:rsidRPr="00997443">
        <w:rPr>
          <w:bCs/>
          <w:color w:val="auto"/>
        </w:rPr>
        <w:t xml:space="preserve">il </w:t>
      </w:r>
      <w:r w:rsidR="001B5F3A" w:rsidRPr="00997443">
        <w:rPr>
          <w:bCs/>
          <w:color w:val="auto"/>
        </w:rPr>
        <w:t xml:space="preserve">servizio </w:t>
      </w:r>
      <w:r w:rsidR="00A7779E" w:rsidRPr="00997443">
        <w:rPr>
          <w:b/>
          <w:bCs/>
          <w:color w:val="auto"/>
        </w:rPr>
        <w:t>Test</w:t>
      </w:r>
      <w:r w:rsidR="00A7779E" w:rsidRPr="00997443">
        <w:rPr>
          <w:bCs/>
          <w:color w:val="auto"/>
        </w:rPr>
        <w:t xml:space="preserve"> </w:t>
      </w:r>
      <w:r w:rsidR="00AA7E37" w:rsidRPr="00997443">
        <w:rPr>
          <w:b/>
          <w:bCs/>
          <w:color w:val="auto"/>
        </w:rPr>
        <w:t>Covid-19</w:t>
      </w:r>
      <w:r w:rsidR="008E5EAC" w:rsidRPr="00997443">
        <w:rPr>
          <w:b/>
          <w:bCs/>
          <w:color w:val="auto"/>
        </w:rPr>
        <w:t xml:space="preserve">, </w:t>
      </w:r>
      <w:r w:rsidR="008E5EAC" w:rsidRPr="00997443">
        <w:rPr>
          <w:color w:val="auto"/>
        </w:rPr>
        <w:t>già attivo,</w:t>
      </w:r>
      <w:r w:rsidR="00AA7E37" w:rsidRPr="00997443">
        <w:rPr>
          <w:b/>
          <w:bCs/>
          <w:color w:val="auto"/>
        </w:rPr>
        <w:t xml:space="preserve"> </w:t>
      </w:r>
      <w:r w:rsidR="001B5F3A" w:rsidRPr="00997443">
        <w:rPr>
          <w:bCs/>
          <w:color w:val="auto"/>
        </w:rPr>
        <w:t xml:space="preserve">che, </w:t>
      </w:r>
      <w:r w:rsidR="008E5EAC" w:rsidRPr="00997443">
        <w:rPr>
          <w:bCs/>
          <w:color w:val="auto"/>
        </w:rPr>
        <w:t xml:space="preserve">ora </w:t>
      </w:r>
      <w:r w:rsidR="001B5F3A" w:rsidRPr="00997443">
        <w:rPr>
          <w:bCs/>
          <w:color w:val="auto"/>
        </w:rPr>
        <w:t xml:space="preserve">con accesso diretto </w:t>
      </w:r>
      <w:r w:rsidR="001B5F3A" w:rsidRPr="00771D91">
        <w:rPr>
          <w:bCs/>
          <w:color w:val="auto"/>
        </w:rPr>
        <w:t>dalla</w:t>
      </w:r>
      <w:r w:rsidR="001B5F3A">
        <w:rPr>
          <w:b/>
          <w:bCs/>
          <w:color w:val="auto"/>
        </w:rPr>
        <w:t xml:space="preserve"> </w:t>
      </w:r>
      <w:r w:rsidR="00A7779E">
        <w:rPr>
          <w:bCs/>
          <w:color w:val="auto"/>
        </w:rPr>
        <w:t>home page</w:t>
      </w:r>
      <w:r w:rsidR="001B5F3A">
        <w:rPr>
          <w:bCs/>
          <w:color w:val="auto"/>
        </w:rPr>
        <w:t>,</w:t>
      </w:r>
      <w:r w:rsidR="00B512FD">
        <w:rPr>
          <w:bCs/>
          <w:color w:val="auto"/>
        </w:rPr>
        <w:t xml:space="preserve"> consente di</w:t>
      </w:r>
      <w:r w:rsidR="00B512FD" w:rsidRPr="008A18F2">
        <w:rPr>
          <w:bCs/>
          <w:color w:val="auto"/>
        </w:rPr>
        <w:t xml:space="preserve"> prenotare </w:t>
      </w:r>
      <w:r w:rsidR="00B512FD">
        <w:rPr>
          <w:bCs/>
          <w:color w:val="auto"/>
        </w:rPr>
        <w:t>in pochi click</w:t>
      </w:r>
      <w:r w:rsidR="00B512FD" w:rsidRPr="008A18F2">
        <w:rPr>
          <w:bCs/>
          <w:color w:val="auto"/>
        </w:rPr>
        <w:t xml:space="preserve"> </w:t>
      </w:r>
      <w:r w:rsidR="00B512FD">
        <w:rPr>
          <w:bCs/>
          <w:color w:val="auto"/>
        </w:rPr>
        <w:t xml:space="preserve">un </w:t>
      </w:r>
      <w:r w:rsidR="00AA7E37">
        <w:rPr>
          <w:bCs/>
          <w:color w:val="auto"/>
        </w:rPr>
        <w:t>tampone</w:t>
      </w:r>
      <w:r w:rsidR="00B512FD">
        <w:rPr>
          <w:bCs/>
          <w:color w:val="auto"/>
        </w:rPr>
        <w:t xml:space="preserve"> </w:t>
      </w:r>
      <w:r w:rsidR="008A18F2">
        <w:rPr>
          <w:bCs/>
          <w:color w:val="auto"/>
        </w:rPr>
        <w:t>e</w:t>
      </w:r>
      <w:r w:rsidR="00A7779E">
        <w:rPr>
          <w:bCs/>
          <w:color w:val="auto"/>
        </w:rPr>
        <w:t xml:space="preserve"> l</w:t>
      </w:r>
      <w:r w:rsidR="001B5F3A">
        <w:rPr>
          <w:bCs/>
          <w:color w:val="auto"/>
        </w:rPr>
        <w:t xml:space="preserve">a </w:t>
      </w:r>
      <w:r w:rsidR="00DC765F">
        <w:rPr>
          <w:bCs/>
          <w:color w:val="auto"/>
        </w:rPr>
        <w:t>pagina interamente</w:t>
      </w:r>
      <w:r w:rsidR="001B5F3A">
        <w:rPr>
          <w:bCs/>
          <w:color w:val="auto"/>
        </w:rPr>
        <w:t xml:space="preserve"> dedicata alla</w:t>
      </w:r>
      <w:r w:rsidR="008A18F2">
        <w:rPr>
          <w:bCs/>
          <w:color w:val="auto"/>
        </w:rPr>
        <w:t xml:space="preserve"> </w:t>
      </w:r>
      <w:hyperlink r:id="rId8" w:history="1">
        <w:r w:rsidR="00A7779E" w:rsidRPr="00A7779E">
          <w:rPr>
            <w:rStyle w:val="Collegamentoipertestuale"/>
            <w:b/>
            <w:bCs/>
          </w:rPr>
          <w:t>Diagnostica</w:t>
        </w:r>
      </w:hyperlink>
      <w:r w:rsidR="00B512FD" w:rsidRPr="00B512FD">
        <w:rPr>
          <w:bCs/>
        </w:rPr>
        <w:t xml:space="preserve">, </w:t>
      </w:r>
      <w:r w:rsidR="00B512FD">
        <w:rPr>
          <w:bCs/>
          <w:color w:val="auto"/>
        </w:rPr>
        <w:t>che mostra i</w:t>
      </w:r>
      <w:r w:rsidR="008A18F2" w:rsidRPr="008A18F2">
        <w:rPr>
          <w:bCs/>
          <w:color w:val="auto"/>
        </w:rPr>
        <w:t xml:space="preserve"> centri dove </w:t>
      </w:r>
      <w:r w:rsidR="00AA7E37">
        <w:rPr>
          <w:bCs/>
          <w:color w:val="auto"/>
        </w:rPr>
        <w:t xml:space="preserve">poter </w:t>
      </w:r>
      <w:r w:rsidR="008A18F2" w:rsidRPr="008A18F2">
        <w:rPr>
          <w:bCs/>
          <w:color w:val="auto"/>
        </w:rPr>
        <w:t xml:space="preserve">fissare un appuntamento </w:t>
      </w:r>
      <w:r w:rsidR="008A18F2">
        <w:rPr>
          <w:bCs/>
          <w:color w:val="auto"/>
        </w:rPr>
        <w:t xml:space="preserve">per </w:t>
      </w:r>
      <w:r w:rsidR="00AA7E37">
        <w:rPr>
          <w:bCs/>
          <w:color w:val="auto"/>
        </w:rPr>
        <w:t>TAC e Risonanze</w:t>
      </w:r>
      <w:r w:rsidR="008659DB">
        <w:rPr>
          <w:bCs/>
          <w:color w:val="auto"/>
        </w:rPr>
        <w:t xml:space="preserve"> </w:t>
      </w:r>
      <w:r w:rsidR="008659DB" w:rsidRPr="00507175">
        <w:rPr>
          <w:bCs/>
          <w:color w:val="auto"/>
        </w:rPr>
        <w:t>Magne</w:t>
      </w:r>
      <w:r w:rsidR="00AA7E37" w:rsidRPr="00507175">
        <w:rPr>
          <w:bCs/>
          <w:color w:val="auto"/>
        </w:rPr>
        <w:t>tiche</w:t>
      </w:r>
      <w:r w:rsidR="00DC765F" w:rsidRPr="00507175">
        <w:rPr>
          <w:bCs/>
          <w:color w:val="auto"/>
        </w:rPr>
        <w:t xml:space="preserve"> a Milano, </w:t>
      </w:r>
      <w:r w:rsidR="00256609" w:rsidRPr="00507175">
        <w:rPr>
          <w:bCs/>
          <w:color w:val="auto"/>
        </w:rPr>
        <w:t xml:space="preserve">Torino, </w:t>
      </w:r>
      <w:r w:rsidR="00DC765F" w:rsidRPr="00507175">
        <w:rPr>
          <w:bCs/>
          <w:color w:val="auto"/>
        </w:rPr>
        <w:t>Bologna</w:t>
      </w:r>
      <w:r w:rsidR="00256609" w:rsidRPr="00507175">
        <w:rPr>
          <w:bCs/>
          <w:color w:val="auto"/>
        </w:rPr>
        <w:t xml:space="preserve"> e Roma</w:t>
      </w:r>
      <w:r w:rsidR="00FA3D9F" w:rsidRPr="00507175">
        <w:rPr>
          <w:bCs/>
          <w:color w:val="auto"/>
        </w:rPr>
        <w:t>.</w:t>
      </w:r>
    </w:p>
    <w:p w14:paraId="0AB7B0E3" w14:textId="56F7A819" w:rsidR="00FA3D9F" w:rsidRPr="002435F6" w:rsidRDefault="00687EA1" w:rsidP="006906E7">
      <w:pPr>
        <w:jc w:val="both"/>
        <w:rPr>
          <w:bCs/>
          <w:color w:val="auto"/>
        </w:rPr>
      </w:pPr>
      <w:r>
        <w:rPr>
          <w:bCs/>
          <w:color w:val="auto"/>
        </w:rPr>
        <w:t>In particolare</w:t>
      </w:r>
      <w:r w:rsidR="00A7779E">
        <w:rPr>
          <w:bCs/>
          <w:color w:val="auto"/>
        </w:rPr>
        <w:t xml:space="preserve">, la sezione </w:t>
      </w:r>
      <w:r w:rsidR="00A7779E" w:rsidRPr="00A7779E">
        <w:rPr>
          <w:b/>
          <w:bCs/>
          <w:color w:val="auto"/>
        </w:rPr>
        <w:t>Test</w:t>
      </w:r>
      <w:r w:rsidR="00A7779E">
        <w:rPr>
          <w:b/>
          <w:bCs/>
          <w:color w:val="auto"/>
        </w:rPr>
        <w:t xml:space="preserve"> </w:t>
      </w:r>
      <w:r w:rsidR="00AA7E37" w:rsidRPr="00A7779E">
        <w:rPr>
          <w:b/>
          <w:bCs/>
          <w:color w:val="auto"/>
        </w:rPr>
        <w:t>Covid</w:t>
      </w:r>
      <w:r w:rsidR="00AA7E37">
        <w:rPr>
          <w:b/>
          <w:bCs/>
          <w:color w:val="auto"/>
        </w:rPr>
        <w:t>-19</w:t>
      </w:r>
      <w:r w:rsidR="00A7779E">
        <w:rPr>
          <w:bCs/>
          <w:color w:val="auto"/>
        </w:rPr>
        <w:t xml:space="preserve"> </w:t>
      </w:r>
      <w:r>
        <w:rPr>
          <w:bCs/>
          <w:color w:val="auto"/>
        </w:rPr>
        <w:t xml:space="preserve">permette di accedere </w:t>
      </w:r>
      <w:r w:rsidR="00A7779E">
        <w:rPr>
          <w:bCs/>
          <w:color w:val="auto"/>
        </w:rPr>
        <w:t>a una</w:t>
      </w:r>
      <w:r w:rsidR="00A7779E" w:rsidRPr="002435F6">
        <w:rPr>
          <w:bCs/>
          <w:color w:val="auto"/>
        </w:rPr>
        <w:t xml:space="preserve"> pagina dedicata dove è possibile</w:t>
      </w:r>
      <w:r>
        <w:rPr>
          <w:bCs/>
          <w:color w:val="auto"/>
        </w:rPr>
        <w:t>, tramite la funzione “ricerca”, visualizzare</w:t>
      </w:r>
      <w:r w:rsidR="00A7779E">
        <w:rPr>
          <w:bCs/>
          <w:color w:val="auto"/>
        </w:rPr>
        <w:t xml:space="preserve"> i centri medici </w:t>
      </w:r>
      <w:r w:rsidR="002435F6">
        <w:rPr>
          <w:rFonts w:eastAsia="Times New Roman"/>
        </w:rPr>
        <w:t>che offrono la possibilità di effettuare un test</w:t>
      </w:r>
      <w:r>
        <w:rPr>
          <w:rFonts w:eastAsia="Times New Roman"/>
        </w:rPr>
        <w:t>,</w:t>
      </w:r>
      <w:r w:rsidR="002435F6">
        <w:rPr>
          <w:rFonts w:eastAsia="Times New Roman"/>
        </w:rPr>
        <w:t xml:space="preserve"> </w:t>
      </w:r>
      <w:r>
        <w:rPr>
          <w:rFonts w:eastAsia="Times New Roman"/>
        </w:rPr>
        <w:t>su tutto il</w:t>
      </w:r>
      <w:r w:rsidR="00A7779E">
        <w:rPr>
          <w:rFonts w:eastAsia="Times New Roman"/>
        </w:rPr>
        <w:t xml:space="preserve"> territorio italiano. Ad oggi sono stati prenotati </w:t>
      </w:r>
      <w:r w:rsidR="00FA3D9F">
        <w:rPr>
          <w:rFonts w:eastAsia="Times New Roman"/>
        </w:rPr>
        <w:t xml:space="preserve">già </w:t>
      </w:r>
      <w:r w:rsidR="00A7779E">
        <w:rPr>
          <w:rFonts w:eastAsia="Times New Roman"/>
        </w:rPr>
        <w:t>4.000 test Covid</w:t>
      </w:r>
      <w:r>
        <w:rPr>
          <w:rFonts w:eastAsia="Times New Roman"/>
        </w:rPr>
        <w:t>-</w:t>
      </w:r>
      <w:r w:rsidR="00771D91">
        <w:rPr>
          <w:rFonts w:eastAsia="Times New Roman"/>
        </w:rPr>
        <w:t>19</w:t>
      </w:r>
      <w:r w:rsidR="00A7779E">
        <w:rPr>
          <w:rFonts w:eastAsia="Times New Roman"/>
        </w:rPr>
        <w:t xml:space="preserve"> </w:t>
      </w:r>
      <w:r w:rsidR="00FA3D9F">
        <w:rPr>
          <w:rFonts w:eastAsia="Times New Roman"/>
        </w:rPr>
        <w:t xml:space="preserve">in totale sicurezza e in pochi </w:t>
      </w:r>
      <w:r w:rsidR="001739F5">
        <w:rPr>
          <w:rFonts w:eastAsia="Times New Roman"/>
        </w:rPr>
        <w:t>click</w:t>
      </w:r>
      <w:r w:rsidR="00FA3D9F">
        <w:rPr>
          <w:rFonts w:eastAsia="Times New Roman"/>
        </w:rPr>
        <w:t xml:space="preserve"> e il numero di </w:t>
      </w:r>
      <w:r w:rsidR="001739F5">
        <w:rPr>
          <w:rFonts w:eastAsia="Times New Roman"/>
        </w:rPr>
        <w:t>strutture</w:t>
      </w:r>
      <w:r w:rsidR="00FA3D9F">
        <w:rPr>
          <w:rFonts w:eastAsia="Times New Roman"/>
        </w:rPr>
        <w:t xml:space="preserve"> </w:t>
      </w:r>
      <w:r>
        <w:rPr>
          <w:rFonts w:eastAsia="Times New Roman"/>
        </w:rPr>
        <w:t>e ambulatori</w:t>
      </w:r>
      <w:r w:rsidR="00FA3D9F">
        <w:rPr>
          <w:rFonts w:eastAsia="Times New Roman"/>
        </w:rPr>
        <w:t xml:space="preserve"> che aderisce a</w:t>
      </w:r>
      <w:r w:rsidR="00B512FD">
        <w:rPr>
          <w:rFonts w:eastAsia="Times New Roman"/>
        </w:rPr>
        <w:t>l</w:t>
      </w:r>
      <w:r w:rsidR="00FA3D9F">
        <w:rPr>
          <w:rFonts w:eastAsia="Times New Roman"/>
        </w:rPr>
        <w:t xml:space="preserve"> progetto è in continua crescita, coprendo le principali città </w:t>
      </w:r>
      <w:r>
        <w:rPr>
          <w:rFonts w:eastAsia="Times New Roman"/>
        </w:rPr>
        <w:t xml:space="preserve">da nord a sud </w:t>
      </w:r>
      <w:r w:rsidR="00FA3D9F">
        <w:rPr>
          <w:rFonts w:eastAsia="Times New Roman"/>
        </w:rPr>
        <w:t xml:space="preserve">dello Stivale, tra cui </w:t>
      </w:r>
      <w:r w:rsidR="00FA3D9F" w:rsidRPr="002435F6">
        <w:rPr>
          <w:bCs/>
          <w:color w:val="auto"/>
        </w:rPr>
        <w:t>Bologna</w:t>
      </w:r>
      <w:r w:rsidR="00FA3D9F">
        <w:rPr>
          <w:bCs/>
          <w:color w:val="auto"/>
        </w:rPr>
        <w:t xml:space="preserve">, </w:t>
      </w:r>
      <w:r w:rsidR="00FA3D9F" w:rsidRPr="002435F6">
        <w:rPr>
          <w:bCs/>
          <w:color w:val="auto"/>
        </w:rPr>
        <w:t>Latina</w:t>
      </w:r>
      <w:r w:rsidR="00FA3D9F">
        <w:rPr>
          <w:bCs/>
          <w:color w:val="auto"/>
        </w:rPr>
        <w:t xml:space="preserve">, </w:t>
      </w:r>
      <w:r w:rsidR="00FA3D9F" w:rsidRPr="002435F6">
        <w:rPr>
          <w:bCs/>
          <w:color w:val="auto"/>
        </w:rPr>
        <w:t>Milano</w:t>
      </w:r>
      <w:r w:rsidR="00FA3D9F">
        <w:rPr>
          <w:bCs/>
          <w:color w:val="auto"/>
        </w:rPr>
        <w:t xml:space="preserve">, </w:t>
      </w:r>
      <w:r w:rsidR="00FA3D9F" w:rsidRPr="002435F6">
        <w:rPr>
          <w:bCs/>
          <w:color w:val="auto"/>
        </w:rPr>
        <w:t>Napoli</w:t>
      </w:r>
      <w:r w:rsidR="00FA3D9F">
        <w:rPr>
          <w:bCs/>
          <w:color w:val="auto"/>
        </w:rPr>
        <w:t xml:space="preserve">, </w:t>
      </w:r>
      <w:r w:rsidR="00FA3D9F" w:rsidRPr="002435F6">
        <w:rPr>
          <w:bCs/>
          <w:color w:val="auto"/>
        </w:rPr>
        <w:t>Roma</w:t>
      </w:r>
      <w:r w:rsidR="00FA3D9F">
        <w:rPr>
          <w:bCs/>
          <w:color w:val="auto"/>
        </w:rPr>
        <w:t xml:space="preserve"> e </w:t>
      </w:r>
      <w:r w:rsidR="00FA3D9F" w:rsidRPr="002435F6">
        <w:rPr>
          <w:bCs/>
          <w:color w:val="auto"/>
        </w:rPr>
        <w:t>Torino</w:t>
      </w:r>
      <w:r w:rsidR="008D055B">
        <w:rPr>
          <w:bCs/>
          <w:color w:val="auto"/>
        </w:rPr>
        <w:t xml:space="preserve">, </w:t>
      </w:r>
      <w:r w:rsidR="00B4218D">
        <w:rPr>
          <w:bCs/>
          <w:color w:val="auto"/>
        </w:rPr>
        <w:t>ma estendendosi anche a piccoli comuni e frazioni</w:t>
      </w:r>
      <w:r w:rsidR="00FA3D9F">
        <w:rPr>
          <w:rFonts w:eastAsia="Times New Roman"/>
        </w:rPr>
        <w:t xml:space="preserve">. </w:t>
      </w:r>
    </w:p>
    <w:p w14:paraId="7C3239B3" w14:textId="6BEABAF7" w:rsidR="008D055B" w:rsidRDefault="00B4218D" w:rsidP="008D055B">
      <w:pPr>
        <w:jc w:val="both"/>
        <w:rPr>
          <w:rFonts w:eastAsia="Times New Roman"/>
        </w:rPr>
      </w:pPr>
      <w:r>
        <w:rPr>
          <w:rFonts w:eastAsia="Times New Roman"/>
        </w:rPr>
        <w:t xml:space="preserve">Il </w:t>
      </w:r>
      <w:r w:rsidR="00AA7E37">
        <w:rPr>
          <w:rFonts w:eastAsia="Times New Roman"/>
        </w:rPr>
        <w:t>servizio online</w:t>
      </w:r>
      <w:r w:rsidR="008D055B">
        <w:rPr>
          <w:rFonts w:eastAsia="Times New Roman"/>
        </w:rPr>
        <w:t xml:space="preserve"> </w:t>
      </w:r>
      <w:hyperlink r:id="rId9" w:history="1">
        <w:r w:rsidR="008D055B" w:rsidRPr="00A7779E">
          <w:rPr>
            <w:rStyle w:val="Collegamentoipertestuale"/>
            <w:b/>
            <w:bCs/>
          </w:rPr>
          <w:t>Diagnostica</w:t>
        </w:r>
      </w:hyperlink>
      <w:r w:rsidR="008D055B" w:rsidRPr="002A5027">
        <w:rPr>
          <w:bCs/>
        </w:rPr>
        <w:t>,</w:t>
      </w:r>
      <w:r w:rsidR="008D055B">
        <w:rPr>
          <w:b/>
          <w:bCs/>
        </w:rPr>
        <w:t xml:space="preserve"> </w:t>
      </w:r>
      <w:r w:rsidRPr="00771D91">
        <w:rPr>
          <w:bCs/>
        </w:rPr>
        <w:t>invece,</w:t>
      </w:r>
      <w:r>
        <w:rPr>
          <w:b/>
          <w:bCs/>
        </w:rPr>
        <w:t xml:space="preserve"> </w:t>
      </w:r>
      <w:r w:rsidR="00AA7E37">
        <w:rPr>
          <w:rFonts w:eastAsia="Times New Roman"/>
        </w:rPr>
        <w:t xml:space="preserve">correlato </w:t>
      </w:r>
      <w:r w:rsidR="00BD3FC2">
        <w:rPr>
          <w:rFonts w:eastAsia="Times New Roman"/>
        </w:rPr>
        <w:t xml:space="preserve">alla </w:t>
      </w:r>
      <w:r w:rsidR="00BD3FC2" w:rsidRPr="00507175">
        <w:rPr>
          <w:rFonts w:eastAsia="Times New Roman"/>
        </w:rPr>
        <w:t xml:space="preserve">piattaforma è in partenza su </w:t>
      </w:r>
      <w:r w:rsidR="00B512FD" w:rsidRPr="00507175">
        <w:rPr>
          <w:rFonts w:eastAsia="Times New Roman"/>
        </w:rPr>
        <w:t>Milano</w:t>
      </w:r>
      <w:r w:rsidR="00BD3FC2" w:rsidRPr="00507175">
        <w:rPr>
          <w:rFonts w:eastAsia="Times New Roman"/>
        </w:rPr>
        <w:t xml:space="preserve">, Torino, Bologna e </w:t>
      </w:r>
      <w:r w:rsidR="00B512FD" w:rsidRPr="00507175">
        <w:rPr>
          <w:rFonts w:eastAsia="Times New Roman"/>
        </w:rPr>
        <w:t>Roma,</w:t>
      </w:r>
      <w:r w:rsidR="008D055B" w:rsidRPr="00507175">
        <w:rPr>
          <w:rFonts w:eastAsia="Times New Roman"/>
        </w:rPr>
        <w:t xml:space="preserve"> supporta il pazie</w:t>
      </w:r>
      <w:r w:rsidR="00B512FD" w:rsidRPr="00507175">
        <w:rPr>
          <w:rFonts w:eastAsia="Times New Roman"/>
        </w:rPr>
        <w:t>nte nella ricerca e prenotazione</w:t>
      </w:r>
      <w:r w:rsidR="008D055B" w:rsidRPr="00507175">
        <w:rPr>
          <w:rFonts w:eastAsia="Times New Roman"/>
        </w:rPr>
        <w:t xml:space="preserve"> di esami diagnostici </w:t>
      </w:r>
      <w:r w:rsidR="006906E7" w:rsidRPr="00507175">
        <w:rPr>
          <w:rFonts w:eastAsia="Times New Roman"/>
        </w:rPr>
        <w:t xml:space="preserve">specialistici </w:t>
      </w:r>
      <w:r w:rsidR="008D055B" w:rsidRPr="00507175">
        <w:rPr>
          <w:rFonts w:eastAsia="Times New Roman"/>
        </w:rPr>
        <w:t>quali TA</w:t>
      </w:r>
      <w:r w:rsidR="00AA7E37" w:rsidRPr="00507175">
        <w:rPr>
          <w:rFonts w:eastAsia="Times New Roman"/>
        </w:rPr>
        <w:t>C e Risonanza</w:t>
      </w:r>
      <w:r w:rsidR="00AA7E37">
        <w:rPr>
          <w:rFonts w:eastAsia="Times New Roman"/>
        </w:rPr>
        <w:t xml:space="preserve"> Magnetica in </w:t>
      </w:r>
      <w:r w:rsidR="00E944F9">
        <w:rPr>
          <w:rFonts w:eastAsia="Times New Roman"/>
        </w:rPr>
        <w:t>pochissimi passaggi</w:t>
      </w:r>
      <w:r w:rsidR="00AA7E37">
        <w:rPr>
          <w:rFonts w:eastAsia="Times New Roman"/>
        </w:rPr>
        <w:t xml:space="preserve">, mostrando le strutture </w:t>
      </w:r>
      <w:r w:rsidR="008D055B">
        <w:rPr>
          <w:rFonts w:eastAsia="Times New Roman"/>
        </w:rPr>
        <w:t>disponibili più vicin</w:t>
      </w:r>
      <w:r w:rsidR="00AA7E37">
        <w:rPr>
          <w:rFonts w:eastAsia="Times New Roman"/>
        </w:rPr>
        <w:t>e</w:t>
      </w:r>
      <w:r w:rsidR="008D055B">
        <w:rPr>
          <w:rFonts w:eastAsia="Times New Roman"/>
        </w:rPr>
        <w:t xml:space="preserve"> e le </w:t>
      </w:r>
      <w:r w:rsidR="00B512FD">
        <w:rPr>
          <w:rFonts w:eastAsia="Times New Roman"/>
        </w:rPr>
        <w:t xml:space="preserve">relative </w:t>
      </w:r>
      <w:r w:rsidR="008D055B">
        <w:rPr>
          <w:rFonts w:eastAsia="Times New Roman"/>
        </w:rPr>
        <w:t>tariffe.</w:t>
      </w:r>
    </w:p>
    <w:p w14:paraId="3715B8E9" w14:textId="768B338C" w:rsidR="00FA3D9F" w:rsidRPr="0051249B" w:rsidRDefault="002A5027" w:rsidP="008D055B">
      <w:pPr>
        <w:jc w:val="both"/>
        <w:rPr>
          <w:rFonts w:eastAsia="Times New Roman"/>
        </w:rPr>
      </w:pPr>
      <w:r>
        <w:rPr>
          <w:rFonts w:eastAsia="Times New Roman"/>
        </w:rPr>
        <w:t xml:space="preserve">Nell’ottica di agevolare l’utente in tutti gli aspetti che riguardano il monitoraggio della propria salute in maniera semplice e </w:t>
      </w:r>
      <w:r w:rsidR="00B512FD">
        <w:rPr>
          <w:rFonts w:eastAsia="Times New Roman"/>
        </w:rPr>
        <w:t>sicura</w:t>
      </w:r>
      <w:r>
        <w:rPr>
          <w:rFonts w:eastAsia="Times New Roman"/>
        </w:rPr>
        <w:t xml:space="preserve">, </w:t>
      </w:r>
      <w:r w:rsidR="0051249B">
        <w:rPr>
          <w:rFonts w:eastAsia="Times New Roman"/>
        </w:rPr>
        <w:t xml:space="preserve">è </w:t>
      </w:r>
      <w:r w:rsidR="00AA7E37">
        <w:rPr>
          <w:rFonts w:eastAsia="Times New Roman"/>
        </w:rPr>
        <w:t xml:space="preserve">sempre viva </w:t>
      </w:r>
      <w:r w:rsidR="0051249B">
        <w:t xml:space="preserve">la funzionalità di </w:t>
      </w:r>
      <w:r w:rsidR="0051249B">
        <w:rPr>
          <w:b/>
          <w:bCs/>
        </w:rPr>
        <w:t>consulenza online</w:t>
      </w:r>
      <w:r w:rsidR="0051249B">
        <w:rPr>
          <w:rFonts w:eastAsia="Times New Roman"/>
        </w:rPr>
        <w:t xml:space="preserve"> della piattaforma.</w:t>
      </w:r>
      <w:r w:rsidR="00771D91">
        <w:t xml:space="preserve"> Nato</w:t>
      </w:r>
      <w:r w:rsidR="0051249B">
        <w:t xml:space="preserve"> per far fronte alle esigenze sorte con il primo lockdown, ora il progetto permette di confrontarsi e incontrare via video ben </w:t>
      </w:r>
      <w:r w:rsidR="0051249B" w:rsidRPr="0051249B">
        <w:rPr>
          <w:b/>
        </w:rPr>
        <w:t>7.000 esperti</w:t>
      </w:r>
      <w:r w:rsidR="00B512FD" w:rsidRPr="00B512FD">
        <w:t>,</w:t>
      </w:r>
      <w:r w:rsidR="00B512FD">
        <w:rPr>
          <w:b/>
        </w:rPr>
        <w:t xml:space="preserve"> </w:t>
      </w:r>
      <w:r w:rsidR="00B512FD">
        <w:rPr>
          <w:rFonts w:eastAsia="Times New Roman"/>
        </w:rPr>
        <w:t xml:space="preserve">sia che si tratti di un primo </w:t>
      </w:r>
      <w:r w:rsidR="00AA7E37">
        <w:rPr>
          <w:rFonts w:eastAsia="Times New Roman"/>
        </w:rPr>
        <w:t>appuntamento</w:t>
      </w:r>
      <w:r w:rsidR="00B512FD">
        <w:rPr>
          <w:rFonts w:eastAsia="Times New Roman"/>
        </w:rPr>
        <w:t xml:space="preserve"> </w:t>
      </w:r>
      <w:r w:rsidR="00AA7E37">
        <w:rPr>
          <w:rFonts w:eastAsia="Times New Roman"/>
        </w:rPr>
        <w:t xml:space="preserve">o di </w:t>
      </w:r>
      <w:r w:rsidR="006E3413">
        <w:rPr>
          <w:rFonts w:eastAsia="Times New Roman"/>
        </w:rPr>
        <w:t>una visita di routine</w:t>
      </w:r>
      <w:r w:rsidR="0051249B">
        <w:t>.</w:t>
      </w:r>
      <w:r w:rsidR="008D055B" w:rsidRPr="008D055B">
        <w:rPr>
          <w:rFonts w:eastAsia="Times New Roman"/>
        </w:rPr>
        <w:t xml:space="preserve"> </w:t>
      </w:r>
    </w:p>
    <w:p w14:paraId="0B1DD27A" w14:textId="7594DE27" w:rsidR="008D055B" w:rsidRPr="00771D91" w:rsidRDefault="008D055B" w:rsidP="006906E7">
      <w:pPr>
        <w:jc w:val="both"/>
        <w:rPr>
          <w:b/>
          <w:bCs/>
          <w:color w:val="auto"/>
        </w:rPr>
      </w:pPr>
      <w:r w:rsidRPr="00FA3D9F">
        <w:rPr>
          <w:bCs/>
          <w:i/>
          <w:color w:val="auto"/>
        </w:rPr>
        <w:t>“</w:t>
      </w:r>
      <w:bookmarkStart w:id="0" w:name="_GoBack"/>
      <w:r>
        <w:rPr>
          <w:bCs/>
          <w:i/>
          <w:color w:val="auto"/>
        </w:rPr>
        <w:t>S</w:t>
      </w:r>
      <w:r w:rsidRPr="007D4CEA">
        <w:rPr>
          <w:rStyle w:val="Nessuno"/>
          <w:rFonts w:cs="Calibri"/>
          <w:i/>
          <w:iCs/>
          <w:color w:val="000000"/>
          <w:u w:color="000000"/>
        </w:rPr>
        <w:t xml:space="preserve">iamo orgogliosi </w:t>
      </w:r>
      <w:r>
        <w:rPr>
          <w:rStyle w:val="Nessuno"/>
          <w:rFonts w:cs="Calibri"/>
          <w:i/>
          <w:iCs/>
          <w:color w:val="000000"/>
          <w:u w:color="000000"/>
        </w:rPr>
        <w:t xml:space="preserve">di </w:t>
      </w:r>
      <w:r w:rsidR="00AA31C4">
        <w:rPr>
          <w:rStyle w:val="Nessuno"/>
          <w:rFonts w:cs="Calibri"/>
          <w:i/>
          <w:iCs/>
          <w:color w:val="000000"/>
          <w:u w:color="000000"/>
        </w:rPr>
        <w:t>aver attivato</w:t>
      </w:r>
      <w:r>
        <w:rPr>
          <w:rStyle w:val="Nessuno"/>
          <w:rFonts w:cs="Calibri"/>
          <w:i/>
          <w:iCs/>
          <w:color w:val="000000"/>
          <w:u w:color="000000"/>
        </w:rPr>
        <w:t xml:space="preserve"> due nuove funzionalità </w:t>
      </w:r>
      <w:r w:rsidR="00B512FD">
        <w:rPr>
          <w:rStyle w:val="Nessuno"/>
          <w:rFonts w:cs="Calibri"/>
          <w:i/>
          <w:iCs/>
          <w:color w:val="000000"/>
          <w:u w:color="000000"/>
        </w:rPr>
        <w:t>con</w:t>
      </w:r>
      <w:r>
        <w:rPr>
          <w:rStyle w:val="Nessuno"/>
          <w:rFonts w:cs="Calibri"/>
          <w:i/>
          <w:iCs/>
          <w:color w:val="000000"/>
          <w:u w:color="000000"/>
        </w:rPr>
        <w:t xml:space="preserve"> </w:t>
      </w:r>
      <w:r w:rsidR="00B512FD">
        <w:rPr>
          <w:rStyle w:val="Nessuno"/>
          <w:rFonts w:cs="Calibri"/>
          <w:i/>
          <w:iCs/>
          <w:color w:val="000000"/>
          <w:u w:color="000000"/>
        </w:rPr>
        <w:t>l</w:t>
      </w:r>
      <w:r w:rsidR="006E3413">
        <w:rPr>
          <w:rStyle w:val="Nessuno"/>
          <w:rFonts w:cs="Calibri"/>
          <w:i/>
          <w:iCs/>
          <w:color w:val="000000"/>
          <w:u w:color="000000"/>
        </w:rPr>
        <w:t>’obiettivo</w:t>
      </w:r>
      <w:r>
        <w:rPr>
          <w:rStyle w:val="Nessuno"/>
          <w:rFonts w:cs="Calibri"/>
          <w:i/>
          <w:iCs/>
          <w:color w:val="000000"/>
          <w:u w:color="000000"/>
        </w:rPr>
        <w:t xml:space="preserve"> di fornire </w:t>
      </w:r>
      <w:r w:rsidR="00AA7E37">
        <w:rPr>
          <w:rStyle w:val="Nessuno"/>
          <w:rFonts w:cs="Calibri"/>
          <w:i/>
          <w:iCs/>
          <w:color w:val="000000"/>
          <w:u w:color="000000"/>
        </w:rPr>
        <w:t>un ulteriore supporto ai pazienti</w:t>
      </w:r>
      <w:r>
        <w:rPr>
          <w:rStyle w:val="Nessuno"/>
          <w:rFonts w:cs="Calibri"/>
          <w:i/>
          <w:iCs/>
          <w:color w:val="000000"/>
          <w:u w:color="000000"/>
        </w:rPr>
        <w:t>.</w:t>
      </w:r>
      <w:bookmarkEnd w:id="0"/>
      <w:r>
        <w:rPr>
          <w:rStyle w:val="Nessuno"/>
          <w:rFonts w:cs="Calibri"/>
          <w:i/>
          <w:iCs/>
          <w:color w:val="000000"/>
          <w:u w:color="000000"/>
        </w:rPr>
        <w:t xml:space="preserve"> </w:t>
      </w:r>
      <w:r w:rsidR="006E3413">
        <w:rPr>
          <w:rStyle w:val="Nessuno"/>
          <w:rFonts w:cs="Calibri"/>
          <w:i/>
          <w:iCs/>
          <w:color w:val="000000"/>
          <w:u w:color="000000"/>
        </w:rPr>
        <w:t xml:space="preserve">In un momento come quello attuale, dove </w:t>
      </w:r>
      <w:r w:rsidR="008C445C">
        <w:rPr>
          <w:rStyle w:val="Nessuno"/>
          <w:rFonts w:cs="Calibri"/>
          <w:i/>
          <w:iCs/>
          <w:color w:val="000000"/>
          <w:u w:color="000000"/>
        </w:rPr>
        <w:t xml:space="preserve">tempestività e </w:t>
      </w:r>
      <w:r>
        <w:rPr>
          <w:rStyle w:val="Nessuno"/>
          <w:rFonts w:cs="Calibri"/>
          <w:i/>
          <w:iCs/>
          <w:color w:val="000000"/>
          <w:u w:color="000000"/>
        </w:rPr>
        <w:t xml:space="preserve">accesso </w:t>
      </w:r>
      <w:r w:rsidR="008C445C">
        <w:rPr>
          <w:rStyle w:val="Nessuno"/>
          <w:rFonts w:cs="Calibri"/>
          <w:i/>
          <w:iCs/>
          <w:color w:val="000000"/>
          <w:u w:color="000000"/>
        </w:rPr>
        <w:t xml:space="preserve">rapido </w:t>
      </w:r>
      <w:r>
        <w:rPr>
          <w:rStyle w:val="Nessuno"/>
          <w:rFonts w:cs="Calibri"/>
          <w:i/>
          <w:iCs/>
          <w:color w:val="000000"/>
          <w:u w:color="000000"/>
        </w:rPr>
        <w:t xml:space="preserve">alle informazioni </w:t>
      </w:r>
      <w:r w:rsidR="008C445C">
        <w:rPr>
          <w:rStyle w:val="Nessuno"/>
          <w:rFonts w:cs="Calibri"/>
          <w:i/>
          <w:iCs/>
          <w:color w:val="000000"/>
          <w:u w:color="000000"/>
        </w:rPr>
        <w:t>sono elementi</w:t>
      </w:r>
      <w:r>
        <w:rPr>
          <w:rStyle w:val="Nessuno"/>
          <w:rFonts w:cs="Calibri"/>
          <w:i/>
          <w:iCs/>
          <w:color w:val="000000"/>
          <w:u w:color="000000"/>
        </w:rPr>
        <w:t xml:space="preserve"> preziosi</w:t>
      </w:r>
      <w:r w:rsidR="006E3413">
        <w:rPr>
          <w:rStyle w:val="Nessuno"/>
          <w:rFonts w:cs="Calibri"/>
          <w:i/>
          <w:iCs/>
          <w:color w:val="000000"/>
          <w:u w:color="000000"/>
        </w:rPr>
        <w:t>,</w:t>
      </w:r>
      <w:r>
        <w:rPr>
          <w:rStyle w:val="Nessuno"/>
          <w:rFonts w:cs="Calibri"/>
          <w:i/>
          <w:iCs/>
          <w:color w:val="000000"/>
          <w:u w:color="000000"/>
        </w:rPr>
        <w:t xml:space="preserve"> </w:t>
      </w:r>
      <w:proofErr w:type="spellStart"/>
      <w:r w:rsidRPr="00FA3D9F">
        <w:rPr>
          <w:bCs/>
          <w:i/>
          <w:color w:val="auto"/>
        </w:rPr>
        <w:t>MioDottore</w:t>
      </w:r>
      <w:proofErr w:type="spellEnd"/>
      <w:r>
        <w:rPr>
          <w:bCs/>
          <w:i/>
          <w:color w:val="auto"/>
        </w:rPr>
        <w:t xml:space="preserve"> </w:t>
      </w:r>
      <w:r w:rsidR="006E3413">
        <w:rPr>
          <w:bCs/>
          <w:i/>
          <w:color w:val="auto"/>
        </w:rPr>
        <w:t xml:space="preserve">è ancora in prima linea per rispondere </w:t>
      </w:r>
      <w:r w:rsidR="008C445C">
        <w:rPr>
          <w:bCs/>
          <w:i/>
          <w:color w:val="auto"/>
        </w:rPr>
        <w:t>ai bisogni</w:t>
      </w:r>
      <w:r w:rsidRPr="00FA3D9F">
        <w:rPr>
          <w:bCs/>
          <w:i/>
          <w:color w:val="auto"/>
        </w:rPr>
        <w:t xml:space="preserve"> </w:t>
      </w:r>
      <w:r>
        <w:rPr>
          <w:bCs/>
          <w:i/>
          <w:color w:val="auto"/>
        </w:rPr>
        <w:t>degli utenti italiani</w:t>
      </w:r>
      <w:r w:rsidR="006E3413">
        <w:rPr>
          <w:bCs/>
          <w:i/>
          <w:color w:val="auto"/>
        </w:rPr>
        <w:t>,</w:t>
      </w:r>
      <w:r>
        <w:rPr>
          <w:bCs/>
          <w:i/>
          <w:color w:val="auto"/>
        </w:rPr>
        <w:t xml:space="preserve"> </w:t>
      </w:r>
      <w:r w:rsidR="00AA7E37">
        <w:rPr>
          <w:bCs/>
          <w:i/>
          <w:color w:val="auto"/>
        </w:rPr>
        <w:t>fornendo</w:t>
      </w:r>
      <w:r>
        <w:rPr>
          <w:bCs/>
          <w:i/>
          <w:color w:val="auto"/>
        </w:rPr>
        <w:t xml:space="preserve"> loro </w:t>
      </w:r>
      <w:r w:rsidR="008C445C">
        <w:rPr>
          <w:bCs/>
          <w:i/>
          <w:color w:val="auto"/>
        </w:rPr>
        <w:t>soluzioni</w:t>
      </w:r>
      <w:r>
        <w:rPr>
          <w:bCs/>
          <w:i/>
          <w:color w:val="auto"/>
        </w:rPr>
        <w:t xml:space="preserve"> </w:t>
      </w:r>
      <w:r w:rsidR="006E3413">
        <w:rPr>
          <w:bCs/>
          <w:i/>
          <w:color w:val="auto"/>
        </w:rPr>
        <w:t>all’avanguardia, intuitive ed estremamente funzionali</w:t>
      </w:r>
      <w:r w:rsidRPr="00FA3D9F">
        <w:rPr>
          <w:bCs/>
          <w:i/>
          <w:color w:val="auto"/>
        </w:rPr>
        <w:t>”</w:t>
      </w:r>
      <w:r>
        <w:rPr>
          <w:bCs/>
          <w:color w:val="auto"/>
        </w:rPr>
        <w:t xml:space="preserve">, commenta </w:t>
      </w:r>
      <w:r w:rsidRPr="00771D91">
        <w:rPr>
          <w:b/>
          <w:bCs/>
          <w:color w:val="auto"/>
        </w:rPr>
        <w:t xml:space="preserve">Luca </w:t>
      </w:r>
      <w:proofErr w:type="spellStart"/>
      <w:r w:rsidRPr="00771D91">
        <w:rPr>
          <w:b/>
          <w:bCs/>
          <w:color w:val="auto"/>
        </w:rPr>
        <w:t>Puccioni</w:t>
      </w:r>
      <w:proofErr w:type="spellEnd"/>
      <w:r w:rsidRPr="00771D91">
        <w:rPr>
          <w:b/>
          <w:bCs/>
          <w:color w:val="auto"/>
        </w:rPr>
        <w:t xml:space="preserve">, CEO di </w:t>
      </w:r>
      <w:proofErr w:type="spellStart"/>
      <w:r w:rsidRPr="00771D91">
        <w:rPr>
          <w:b/>
          <w:bCs/>
          <w:color w:val="auto"/>
        </w:rPr>
        <w:t>MioDottore</w:t>
      </w:r>
      <w:proofErr w:type="spellEnd"/>
      <w:r w:rsidRPr="00771D91">
        <w:rPr>
          <w:b/>
          <w:bCs/>
          <w:color w:val="auto"/>
        </w:rPr>
        <w:t>.</w:t>
      </w:r>
    </w:p>
    <w:p w14:paraId="2AF2A183" w14:textId="2B48AAF0" w:rsidR="002435F6" w:rsidRDefault="002435F6" w:rsidP="002435F6">
      <w:pPr>
        <w:spacing w:line="240" w:lineRule="auto"/>
        <w:jc w:val="both"/>
        <w:rPr>
          <w:rFonts w:eastAsiaTheme="minorEastAsia"/>
          <w:color w:val="auto"/>
          <w:sz w:val="18"/>
          <w:szCs w:val="18"/>
        </w:rPr>
      </w:pPr>
    </w:p>
    <w:p w14:paraId="6C28AA81" w14:textId="77777777" w:rsidR="003F18CF" w:rsidRPr="00800148" w:rsidRDefault="00091C8E" w:rsidP="003F18CF">
      <w:pPr>
        <w:jc w:val="both"/>
        <w:rPr>
          <w:rStyle w:val="eop"/>
          <w:rFonts w:asciiTheme="majorHAnsi" w:hAnsiTheme="majorHAnsi" w:cstheme="majorHAnsi"/>
          <w:color w:val="000000"/>
          <w:sz w:val="18"/>
        </w:rPr>
      </w:pPr>
      <w:hyperlink r:id="rId10" w:history="1">
        <w:r w:rsidR="003F18CF" w:rsidRPr="00800148">
          <w:rPr>
            <w:rStyle w:val="Collegamentoipertestuale"/>
            <w:rFonts w:asciiTheme="majorHAnsi" w:hAnsiTheme="majorHAnsi" w:cstheme="majorHAnsi"/>
            <w:sz w:val="18"/>
          </w:rPr>
          <w:t>MioDottore.it</w:t>
        </w:r>
      </w:hyperlink>
      <w:r w:rsidR="003F18CF" w:rsidRPr="00800148">
        <w:rPr>
          <w:rFonts w:asciiTheme="majorHAnsi" w:hAnsiTheme="majorHAnsi" w:cstheme="majorHAnsi"/>
          <w:sz w:val="18"/>
        </w:rPr>
        <w:t> </w:t>
      </w:r>
      <w:r w:rsidR="003F18CF" w:rsidRPr="00800148">
        <w:rPr>
          <w:rFonts w:asciiTheme="majorHAnsi" w:hAnsiTheme="majorHAnsi" w:cstheme="majorHAnsi"/>
          <w:color w:val="auto"/>
          <w:sz w:val="18"/>
        </w:rPr>
        <w:t>fa parte del </w:t>
      </w:r>
      <w:hyperlink r:id="rId11" w:history="1">
        <w:r w:rsidR="003F18CF" w:rsidRPr="00800148">
          <w:rPr>
            <w:rStyle w:val="Collegamentoipertestuale"/>
            <w:rFonts w:asciiTheme="majorHAnsi" w:hAnsiTheme="majorHAnsi" w:cstheme="majorHAnsi"/>
            <w:sz w:val="18"/>
          </w:rPr>
          <w:t>Gruppo DocPlanner</w:t>
        </w:r>
      </w:hyperlink>
      <w:r w:rsidR="003F18CF" w:rsidRPr="00800148">
        <w:rPr>
          <w:rFonts w:asciiTheme="majorHAnsi" w:hAnsiTheme="majorHAnsi" w:cstheme="majorHAnsi"/>
          <w:color w:val="0000FF"/>
          <w:sz w:val="18"/>
          <w:u w:val="single"/>
        </w:rPr>
        <w:t> </w:t>
      </w:r>
      <w:r w:rsidR="003F18CF" w:rsidRPr="00800148">
        <w:rPr>
          <w:rFonts w:asciiTheme="majorHAnsi" w:hAnsiTheme="majorHAnsi" w:cstheme="majorHAnsi"/>
          <w:color w:val="auto"/>
          <w:sz w:val="18"/>
        </w:rPr>
        <w:t>ed è la piattaforma leader al mondo dedicata alla sanità privata che connette i pazienti con gli specialisti ed è pensata per rendere l’esperienza sanitaria più umana. </w:t>
      </w:r>
      <w:hyperlink r:id="rId12" w:history="1">
        <w:r w:rsidR="003F18CF" w:rsidRPr="00800148">
          <w:rPr>
            <w:rStyle w:val="Collegamentoipertestuale"/>
            <w:rFonts w:asciiTheme="majorHAnsi" w:hAnsiTheme="majorHAnsi" w:cstheme="majorHAnsi"/>
            <w:sz w:val="18"/>
          </w:rPr>
          <w:t>MioDottore.it</w:t>
        </w:r>
      </w:hyperlink>
      <w:r w:rsidR="003F18CF" w:rsidRPr="00800148">
        <w:rPr>
          <w:rFonts w:asciiTheme="majorHAnsi" w:hAnsiTheme="majorHAnsi" w:cstheme="majorHAnsi"/>
          <w:color w:val="0000FF"/>
          <w:sz w:val="18"/>
          <w:u w:val="single"/>
        </w:rPr>
        <w:t> </w:t>
      </w:r>
      <w:r w:rsidR="003F18CF" w:rsidRPr="00800148">
        <w:rPr>
          <w:rStyle w:val="eop"/>
          <w:rFonts w:asciiTheme="majorHAnsi" w:hAnsiTheme="majorHAnsi" w:cstheme="majorHAnsi"/>
          <w:color w:val="000000"/>
          <w:sz w:val="18"/>
        </w:rPr>
        <w:t xml:space="preserve">offre ai pazienti uno spazio dove trovare e recensire lo specialista più adatto alle proprie esigenze e allo stesso tempo fornisce ai professionisti sanitari e ai centri medici utili strumenti per gestire il flusso di pazienti, migliorare l'efficienza e la propria presenza online e acquisire nuovi pazienti. Il Gruppo DocPlanner attualmente serve 35 milioni di pazienti e gestisce 3 milioni di prenotazioni ogni mese. Conta oltre 2 milioni di professionisti e circa 4 milioni di recensioni sui suoi siti in 12 paesi. L’azienda, fondata nel 2012 in Polonia, ad oggi si avvale di un team di 1.300 persone con sedi a Varsavia, Barcellona, Istanbul, Roma, Città del Messico, Curitiba e Bologna. Arrivato in Italia nel novembre 2015, ha già registrato numeri record con oltre 200.000 dottori disponibili sulla piattaforma. </w:t>
      </w:r>
    </w:p>
    <w:p w14:paraId="0AC61538" w14:textId="2EE70D2E" w:rsidR="003F18CF" w:rsidRPr="0083477C" w:rsidRDefault="003F18CF" w:rsidP="00911154">
      <w:pPr>
        <w:jc w:val="both"/>
        <w:rPr>
          <w:rFonts w:asciiTheme="majorHAnsi" w:hAnsiTheme="majorHAnsi" w:cstheme="majorHAnsi"/>
          <w:color w:val="000000"/>
          <w:sz w:val="18"/>
        </w:rPr>
      </w:pPr>
      <w:r w:rsidRPr="00800148">
        <w:rPr>
          <w:rStyle w:val="eop"/>
          <w:rFonts w:asciiTheme="majorHAnsi" w:hAnsiTheme="majorHAnsi" w:cstheme="majorHAnsi"/>
          <w:color w:val="000000"/>
          <w:sz w:val="18"/>
        </w:rPr>
        <w:t xml:space="preserve">Per ulteriori informazioni visitare il sito: </w:t>
      </w:r>
      <w:hyperlink r:id="rId13" w:history="1">
        <w:r w:rsidRPr="00800148">
          <w:rPr>
            <w:rStyle w:val="Collegamentoipertestuale"/>
            <w:rFonts w:asciiTheme="majorHAnsi" w:hAnsiTheme="majorHAnsi" w:cstheme="majorHAnsi"/>
            <w:sz w:val="18"/>
          </w:rPr>
          <w:t>https://www.miodottore.it/</w:t>
        </w:r>
      </w:hyperlink>
      <w:r w:rsidRPr="00800148">
        <w:rPr>
          <w:rStyle w:val="eop"/>
          <w:rFonts w:asciiTheme="majorHAnsi" w:hAnsiTheme="majorHAnsi" w:cstheme="majorHAnsi"/>
          <w:color w:val="000000"/>
          <w:sz w:val="18"/>
        </w:rPr>
        <w:t xml:space="preserve"> </w:t>
      </w:r>
    </w:p>
    <w:p w14:paraId="0ACA97BC" w14:textId="77777777" w:rsidR="00911154" w:rsidRDefault="00911154" w:rsidP="00911154">
      <w:pPr>
        <w:pStyle w:val="Corpo"/>
        <w:spacing w:after="0" w:line="240" w:lineRule="auto"/>
        <w:jc w:val="both"/>
        <w:rPr>
          <w:rStyle w:val="Nessuno"/>
          <w:color w:val="000000"/>
          <w:sz w:val="18"/>
          <w:szCs w:val="18"/>
          <w:u w:color="000000"/>
        </w:rPr>
      </w:pPr>
      <w:r>
        <w:rPr>
          <w:rStyle w:val="Nessuno"/>
          <w:color w:val="000000"/>
          <w:u w:color="000000"/>
        </w:rPr>
        <w:t>............................................. </w:t>
      </w:r>
    </w:p>
    <w:p w14:paraId="192BAEC9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  <w:b/>
          <w:bCs/>
        </w:rPr>
        <w:lastRenderedPageBreak/>
        <w:t>Informazioni per i media:</w:t>
      </w:r>
      <w:r w:rsidRPr="00631A3C">
        <w:rPr>
          <w:rStyle w:val="Nessuno"/>
          <w:rFonts w:cs="Calibri"/>
        </w:rPr>
        <w:t> </w:t>
      </w:r>
    </w:p>
    <w:p w14:paraId="3BDD244B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  <w:b/>
          <w:bCs/>
          <w:lang w:val="de-DE"/>
        </w:rPr>
        <w:t>Hotwire PR</w:t>
      </w:r>
      <w:r w:rsidRPr="00631A3C">
        <w:rPr>
          <w:rStyle w:val="Nessuno"/>
          <w:rFonts w:cs="Calibri"/>
        </w:rPr>
        <w:t> </w:t>
      </w:r>
    </w:p>
    <w:p w14:paraId="2DC631D5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</w:rPr>
        <w:t>Ufficio stampa </w:t>
      </w:r>
    </w:p>
    <w:p w14:paraId="27727107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</w:rPr>
        <w:t>+39 349 57 88 052 </w:t>
      </w:r>
    </w:p>
    <w:p w14:paraId="0CBF0D06" w14:textId="671E0397" w:rsidR="00911154" w:rsidRPr="00CC1758" w:rsidRDefault="00091C8E" w:rsidP="00CC1758">
      <w:pPr>
        <w:pStyle w:val="Corpo"/>
        <w:spacing w:after="0" w:line="240" w:lineRule="auto"/>
        <w:rPr>
          <w:rFonts w:cs="Calibri"/>
        </w:rPr>
      </w:pPr>
      <w:hyperlink r:id="rId14" w:history="1">
        <w:r w:rsidR="00911154" w:rsidRPr="00631A3C">
          <w:rPr>
            <w:rStyle w:val="Hyperlink3"/>
          </w:rPr>
          <w:t>MioDottoreIT@hotwireglobal.com</w:t>
        </w:r>
      </w:hyperlink>
    </w:p>
    <w:sectPr w:rsidR="00911154" w:rsidRPr="00CC1758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6A365" w14:textId="77777777" w:rsidR="00091C8E" w:rsidRDefault="00091C8E" w:rsidP="00911154">
      <w:pPr>
        <w:spacing w:after="0" w:line="240" w:lineRule="auto"/>
      </w:pPr>
      <w:r>
        <w:separator/>
      </w:r>
    </w:p>
  </w:endnote>
  <w:endnote w:type="continuationSeparator" w:id="0">
    <w:p w14:paraId="73FEB802" w14:textId="77777777" w:rsidR="00091C8E" w:rsidRDefault="00091C8E" w:rsidP="0091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9D3C9" w14:textId="77777777" w:rsidR="00091C8E" w:rsidRDefault="00091C8E" w:rsidP="00911154">
      <w:pPr>
        <w:spacing w:after="0" w:line="240" w:lineRule="auto"/>
      </w:pPr>
      <w:r>
        <w:separator/>
      </w:r>
    </w:p>
  </w:footnote>
  <w:footnote w:type="continuationSeparator" w:id="0">
    <w:p w14:paraId="479D3161" w14:textId="77777777" w:rsidR="00091C8E" w:rsidRDefault="00091C8E" w:rsidP="0091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5D43" w14:textId="77777777" w:rsidR="00911154" w:rsidRDefault="00911154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8483401" wp14:editId="54FFAF60">
          <wp:simplePos x="0" y="0"/>
          <wp:positionH relativeFrom="column">
            <wp:posOffset>-197713</wp:posOffset>
          </wp:positionH>
          <wp:positionV relativeFrom="paragraph">
            <wp:posOffset>-13686</wp:posOffset>
          </wp:positionV>
          <wp:extent cx="2732405" cy="457200"/>
          <wp:effectExtent l="0" t="0" r="0" b="0"/>
          <wp:wrapSquare wrapText="largest"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AC6"/>
    <w:multiLevelType w:val="hybridMultilevel"/>
    <w:tmpl w:val="E0663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234A7"/>
    <w:multiLevelType w:val="hybridMultilevel"/>
    <w:tmpl w:val="54BE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B6248"/>
    <w:multiLevelType w:val="hybridMultilevel"/>
    <w:tmpl w:val="4C6AD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E5A1B"/>
    <w:multiLevelType w:val="hybridMultilevel"/>
    <w:tmpl w:val="E7D8CD86"/>
    <w:lvl w:ilvl="0" w:tplc="0F3A71D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84B6D"/>
    <w:multiLevelType w:val="hybridMultilevel"/>
    <w:tmpl w:val="9FB8C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D0E23"/>
    <w:multiLevelType w:val="hybridMultilevel"/>
    <w:tmpl w:val="01D804AC"/>
    <w:lvl w:ilvl="0" w:tplc="7FC298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72C4" w:themeColor="accent5"/>
        <w:w w:val="90"/>
        <w:sz w:val="16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00A9C"/>
    <w:rsid w:val="000121EE"/>
    <w:rsid w:val="00013E14"/>
    <w:rsid w:val="00016600"/>
    <w:rsid w:val="0002084B"/>
    <w:rsid w:val="00023A8B"/>
    <w:rsid w:val="00037905"/>
    <w:rsid w:val="00037A6D"/>
    <w:rsid w:val="00040239"/>
    <w:rsid w:val="00045F41"/>
    <w:rsid w:val="00061BE9"/>
    <w:rsid w:val="00065EB1"/>
    <w:rsid w:val="000715AA"/>
    <w:rsid w:val="000804A3"/>
    <w:rsid w:val="0009108B"/>
    <w:rsid w:val="00091C8E"/>
    <w:rsid w:val="000B23A7"/>
    <w:rsid w:val="000E4508"/>
    <w:rsid w:val="000E64A8"/>
    <w:rsid w:val="000F0825"/>
    <w:rsid w:val="0011666B"/>
    <w:rsid w:val="00125EF5"/>
    <w:rsid w:val="00142FEC"/>
    <w:rsid w:val="00143198"/>
    <w:rsid w:val="00146073"/>
    <w:rsid w:val="001645EC"/>
    <w:rsid w:val="001739F5"/>
    <w:rsid w:val="00187463"/>
    <w:rsid w:val="001874CE"/>
    <w:rsid w:val="00193D64"/>
    <w:rsid w:val="0019532A"/>
    <w:rsid w:val="001B5F3A"/>
    <w:rsid w:val="001C2DCF"/>
    <w:rsid w:val="001F60CC"/>
    <w:rsid w:val="002031B7"/>
    <w:rsid w:val="00203571"/>
    <w:rsid w:val="00203FA9"/>
    <w:rsid w:val="002313D2"/>
    <w:rsid w:val="00231854"/>
    <w:rsid w:val="002369A3"/>
    <w:rsid w:val="002435F6"/>
    <w:rsid w:val="00256609"/>
    <w:rsid w:val="002726C2"/>
    <w:rsid w:val="00280768"/>
    <w:rsid w:val="00284E78"/>
    <w:rsid w:val="002A1722"/>
    <w:rsid w:val="002A5027"/>
    <w:rsid w:val="002A5100"/>
    <w:rsid w:val="002B2B84"/>
    <w:rsid w:val="002C18D9"/>
    <w:rsid w:val="002C1BFA"/>
    <w:rsid w:val="002C7530"/>
    <w:rsid w:val="002D3B7E"/>
    <w:rsid w:val="002E1B2B"/>
    <w:rsid w:val="00304434"/>
    <w:rsid w:val="0033118D"/>
    <w:rsid w:val="00337088"/>
    <w:rsid w:val="00342B93"/>
    <w:rsid w:val="00343B23"/>
    <w:rsid w:val="00346654"/>
    <w:rsid w:val="003528BF"/>
    <w:rsid w:val="003755DF"/>
    <w:rsid w:val="003A1FAB"/>
    <w:rsid w:val="003B31A9"/>
    <w:rsid w:val="003C66D7"/>
    <w:rsid w:val="003E010F"/>
    <w:rsid w:val="003E5372"/>
    <w:rsid w:val="003E5942"/>
    <w:rsid w:val="003F18CF"/>
    <w:rsid w:val="00415D53"/>
    <w:rsid w:val="0042145E"/>
    <w:rsid w:val="00445056"/>
    <w:rsid w:val="004612E2"/>
    <w:rsid w:val="004614F8"/>
    <w:rsid w:val="004909F6"/>
    <w:rsid w:val="004955DF"/>
    <w:rsid w:val="00496787"/>
    <w:rsid w:val="004B47C3"/>
    <w:rsid w:val="004C11C4"/>
    <w:rsid w:val="004C2D78"/>
    <w:rsid w:val="004C330F"/>
    <w:rsid w:val="004C7DD8"/>
    <w:rsid w:val="004E0EB1"/>
    <w:rsid w:val="004F1FE5"/>
    <w:rsid w:val="004F7ADB"/>
    <w:rsid w:val="00507175"/>
    <w:rsid w:val="00510E10"/>
    <w:rsid w:val="00511FCD"/>
    <w:rsid w:val="0051249B"/>
    <w:rsid w:val="005166D9"/>
    <w:rsid w:val="00537F2E"/>
    <w:rsid w:val="005505ED"/>
    <w:rsid w:val="00556763"/>
    <w:rsid w:val="005622C2"/>
    <w:rsid w:val="0056584E"/>
    <w:rsid w:val="00574AF9"/>
    <w:rsid w:val="0057568A"/>
    <w:rsid w:val="00580EE1"/>
    <w:rsid w:val="00586DEB"/>
    <w:rsid w:val="00592ED7"/>
    <w:rsid w:val="005F558A"/>
    <w:rsid w:val="006065B3"/>
    <w:rsid w:val="006078A5"/>
    <w:rsid w:val="00615B24"/>
    <w:rsid w:val="00615EA8"/>
    <w:rsid w:val="00622824"/>
    <w:rsid w:val="006300D9"/>
    <w:rsid w:val="00630419"/>
    <w:rsid w:val="0065565D"/>
    <w:rsid w:val="006878D4"/>
    <w:rsid w:val="00687EA1"/>
    <w:rsid w:val="006906E7"/>
    <w:rsid w:val="006A1020"/>
    <w:rsid w:val="006A4794"/>
    <w:rsid w:val="006B5916"/>
    <w:rsid w:val="006B7EA6"/>
    <w:rsid w:val="006E3413"/>
    <w:rsid w:val="006E689B"/>
    <w:rsid w:val="007024B2"/>
    <w:rsid w:val="00702DA8"/>
    <w:rsid w:val="00702FAA"/>
    <w:rsid w:val="00706B13"/>
    <w:rsid w:val="00711592"/>
    <w:rsid w:val="00722A81"/>
    <w:rsid w:val="00742C82"/>
    <w:rsid w:val="00752C27"/>
    <w:rsid w:val="00761301"/>
    <w:rsid w:val="007635AB"/>
    <w:rsid w:val="00771D91"/>
    <w:rsid w:val="00784A7C"/>
    <w:rsid w:val="007D0A9C"/>
    <w:rsid w:val="007E0998"/>
    <w:rsid w:val="007E776F"/>
    <w:rsid w:val="007F40C5"/>
    <w:rsid w:val="00813A18"/>
    <w:rsid w:val="00814800"/>
    <w:rsid w:val="0082012F"/>
    <w:rsid w:val="00820A33"/>
    <w:rsid w:val="008344CC"/>
    <w:rsid w:val="0083477C"/>
    <w:rsid w:val="00840299"/>
    <w:rsid w:val="0084239E"/>
    <w:rsid w:val="00842E74"/>
    <w:rsid w:val="008450B3"/>
    <w:rsid w:val="008544E2"/>
    <w:rsid w:val="00863938"/>
    <w:rsid w:val="008659DB"/>
    <w:rsid w:val="008924CD"/>
    <w:rsid w:val="00897C10"/>
    <w:rsid w:val="00897EAA"/>
    <w:rsid w:val="008A18F2"/>
    <w:rsid w:val="008A38C7"/>
    <w:rsid w:val="008C445C"/>
    <w:rsid w:val="008D055B"/>
    <w:rsid w:val="008D2355"/>
    <w:rsid w:val="008E1AC8"/>
    <w:rsid w:val="008E4880"/>
    <w:rsid w:val="008E5EAC"/>
    <w:rsid w:val="008E7296"/>
    <w:rsid w:val="008F4837"/>
    <w:rsid w:val="00911154"/>
    <w:rsid w:val="009159F8"/>
    <w:rsid w:val="00933787"/>
    <w:rsid w:val="0093773E"/>
    <w:rsid w:val="0094087D"/>
    <w:rsid w:val="00941046"/>
    <w:rsid w:val="00943FDB"/>
    <w:rsid w:val="00956A24"/>
    <w:rsid w:val="0096111B"/>
    <w:rsid w:val="009637C3"/>
    <w:rsid w:val="0097136D"/>
    <w:rsid w:val="00991DFB"/>
    <w:rsid w:val="00993657"/>
    <w:rsid w:val="00997443"/>
    <w:rsid w:val="009A7459"/>
    <w:rsid w:val="009A7CFF"/>
    <w:rsid w:val="009B0CE7"/>
    <w:rsid w:val="009C0247"/>
    <w:rsid w:val="009C6451"/>
    <w:rsid w:val="009E23BE"/>
    <w:rsid w:val="009E517F"/>
    <w:rsid w:val="009E53B2"/>
    <w:rsid w:val="009F2F62"/>
    <w:rsid w:val="00A026EB"/>
    <w:rsid w:val="00A031E2"/>
    <w:rsid w:val="00A218B4"/>
    <w:rsid w:val="00A55D8C"/>
    <w:rsid w:val="00A7779E"/>
    <w:rsid w:val="00A91F24"/>
    <w:rsid w:val="00AA0F22"/>
    <w:rsid w:val="00AA31C4"/>
    <w:rsid w:val="00AA57E4"/>
    <w:rsid w:val="00AA6D0A"/>
    <w:rsid w:val="00AA7E37"/>
    <w:rsid w:val="00AC0C90"/>
    <w:rsid w:val="00AC61BA"/>
    <w:rsid w:val="00AD0AEA"/>
    <w:rsid w:val="00AD46C1"/>
    <w:rsid w:val="00B154C4"/>
    <w:rsid w:val="00B16C5D"/>
    <w:rsid w:val="00B2602D"/>
    <w:rsid w:val="00B32FF4"/>
    <w:rsid w:val="00B4218D"/>
    <w:rsid w:val="00B4220B"/>
    <w:rsid w:val="00B512FD"/>
    <w:rsid w:val="00B51A16"/>
    <w:rsid w:val="00B64448"/>
    <w:rsid w:val="00B70B36"/>
    <w:rsid w:val="00BC1320"/>
    <w:rsid w:val="00BD3FC2"/>
    <w:rsid w:val="00BE2C84"/>
    <w:rsid w:val="00BE59BB"/>
    <w:rsid w:val="00BF6217"/>
    <w:rsid w:val="00C162A8"/>
    <w:rsid w:val="00C1681C"/>
    <w:rsid w:val="00C16CCD"/>
    <w:rsid w:val="00C24A9F"/>
    <w:rsid w:val="00C3202C"/>
    <w:rsid w:val="00C44B8C"/>
    <w:rsid w:val="00C51BB1"/>
    <w:rsid w:val="00C524C4"/>
    <w:rsid w:val="00C57330"/>
    <w:rsid w:val="00C63F45"/>
    <w:rsid w:val="00C71002"/>
    <w:rsid w:val="00C7298B"/>
    <w:rsid w:val="00C77F2A"/>
    <w:rsid w:val="00CA413A"/>
    <w:rsid w:val="00CB131D"/>
    <w:rsid w:val="00CB6038"/>
    <w:rsid w:val="00CC1758"/>
    <w:rsid w:val="00CD74FD"/>
    <w:rsid w:val="00CE70A4"/>
    <w:rsid w:val="00D001B5"/>
    <w:rsid w:val="00D02050"/>
    <w:rsid w:val="00D03474"/>
    <w:rsid w:val="00D07EB9"/>
    <w:rsid w:val="00D12C23"/>
    <w:rsid w:val="00D17734"/>
    <w:rsid w:val="00D34C3F"/>
    <w:rsid w:val="00D605ED"/>
    <w:rsid w:val="00D6385B"/>
    <w:rsid w:val="00D8167A"/>
    <w:rsid w:val="00DA0286"/>
    <w:rsid w:val="00DA17F7"/>
    <w:rsid w:val="00DB1F34"/>
    <w:rsid w:val="00DB1F74"/>
    <w:rsid w:val="00DC413E"/>
    <w:rsid w:val="00DC765F"/>
    <w:rsid w:val="00DD398C"/>
    <w:rsid w:val="00DE11BE"/>
    <w:rsid w:val="00DF0D12"/>
    <w:rsid w:val="00DF2058"/>
    <w:rsid w:val="00E01BD3"/>
    <w:rsid w:val="00E11542"/>
    <w:rsid w:val="00E24D91"/>
    <w:rsid w:val="00E30FEB"/>
    <w:rsid w:val="00E53778"/>
    <w:rsid w:val="00E5515A"/>
    <w:rsid w:val="00E55170"/>
    <w:rsid w:val="00E80A07"/>
    <w:rsid w:val="00E8266F"/>
    <w:rsid w:val="00E944F9"/>
    <w:rsid w:val="00EA39FC"/>
    <w:rsid w:val="00EB007A"/>
    <w:rsid w:val="00EC4729"/>
    <w:rsid w:val="00EF0128"/>
    <w:rsid w:val="00EF2CA7"/>
    <w:rsid w:val="00EF55A2"/>
    <w:rsid w:val="00F23823"/>
    <w:rsid w:val="00F374DC"/>
    <w:rsid w:val="00F44CAF"/>
    <w:rsid w:val="00F51A71"/>
    <w:rsid w:val="00F72F7A"/>
    <w:rsid w:val="00F940FA"/>
    <w:rsid w:val="00F96CE0"/>
    <w:rsid w:val="00FA209E"/>
    <w:rsid w:val="00FA2320"/>
    <w:rsid w:val="00FA3D9F"/>
    <w:rsid w:val="00FB11D0"/>
    <w:rsid w:val="00FC32A2"/>
    <w:rsid w:val="00FE7783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281A"/>
  <w15:chartTrackingRefBased/>
  <w15:docId w15:val="{47B08891-BABD-437B-B9D5-8B0C3A6E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154"/>
    <w:pPr>
      <w:spacing w:after="200" w:line="276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11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154"/>
  </w:style>
  <w:style w:type="paragraph" w:styleId="Pidipagina">
    <w:name w:val="footer"/>
    <w:basedOn w:val="Normale"/>
    <w:link w:val="PidipaginaCarattere"/>
    <w:uiPriority w:val="99"/>
    <w:unhideWhenUsed/>
    <w:rsid w:val="009111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154"/>
  </w:style>
  <w:style w:type="character" w:styleId="Collegamentoipertestuale">
    <w:name w:val="Hyperlink"/>
    <w:basedOn w:val="Carpredefinitoparagrafo"/>
    <w:uiPriority w:val="99"/>
    <w:unhideWhenUsed/>
    <w:rsid w:val="0091115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11154"/>
    <w:pPr>
      <w:spacing w:after="0" w:line="240" w:lineRule="auto"/>
      <w:ind w:left="720"/>
    </w:pPr>
    <w:rPr>
      <w:rFonts w:ascii="Calibri" w:hAnsi="Calibri" w:cs="Times New Roman"/>
      <w:color w:val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9111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1115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11154"/>
    <w:rPr>
      <w:color w:val="00000A"/>
      <w:sz w:val="20"/>
      <w:szCs w:val="20"/>
      <w:lang w:val="pl-PL"/>
    </w:rPr>
  </w:style>
  <w:style w:type="character" w:customStyle="1" w:styleId="normaltextrun">
    <w:name w:val="normaltextrun"/>
    <w:basedOn w:val="Carpredefinitoparagrafo"/>
    <w:rsid w:val="00911154"/>
  </w:style>
  <w:style w:type="character" w:customStyle="1" w:styleId="spellingerror">
    <w:name w:val="spellingerror"/>
    <w:basedOn w:val="Carpredefinitoparagrafo"/>
    <w:rsid w:val="00911154"/>
  </w:style>
  <w:style w:type="character" w:customStyle="1" w:styleId="Nessuno">
    <w:name w:val="Nessuno"/>
    <w:rsid w:val="00911154"/>
  </w:style>
  <w:style w:type="paragraph" w:customStyle="1" w:styleId="Corpo">
    <w:name w:val="Corpo"/>
    <w:rsid w:val="009111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A"/>
      <w:u w:color="00000A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essuno"/>
    <w:rsid w:val="00911154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Nessuno"/>
    <w:rsid w:val="00911154"/>
    <w:rPr>
      <w:rFonts w:ascii="Calibri" w:eastAsia="Calibri" w:hAnsi="Calibri" w:cs="Calibri"/>
      <w:outline w:val="0"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154"/>
    <w:rPr>
      <w:rFonts w:ascii="Segoe UI" w:hAnsi="Segoe UI" w:cs="Segoe UI"/>
      <w:color w:val="00000A"/>
      <w:sz w:val="18"/>
      <w:szCs w:val="18"/>
      <w:lang w:val="pl-PL"/>
    </w:rPr>
  </w:style>
  <w:style w:type="character" w:customStyle="1" w:styleId="apple-converted-space">
    <w:name w:val="apple-converted-space"/>
    <w:basedOn w:val="Carpredefinitoparagrafo"/>
    <w:rsid w:val="00DE11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13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136D"/>
    <w:rPr>
      <w:b/>
      <w:bCs/>
      <w:color w:val="00000A"/>
      <w:sz w:val="20"/>
      <w:szCs w:val="20"/>
      <w:lang w:val="pl-PL"/>
    </w:rPr>
  </w:style>
  <w:style w:type="character" w:customStyle="1" w:styleId="eop">
    <w:name w:val="eop"/>
    <w:basedOn w:val="Carpredefinitoparagrafo"/>
    <w:rsid w:val="003F18CF"/>
  </w:style>
  <w:style w:type="character" w:styleId="Collegamentovisitato">
    <w:name w:val="FollowedHyperlink"/>
    <w:basedOn w:val="Carpredefinitoparagrafo"/>
    <w:uiPriority w:val="99"/>
    <w:semiHidden/>
    <w:unhideWhenUsed/>
    <w:rsid w:val="00C16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gnostica.miodottore.it/" TargetMode="External"/><Relationship Id="rId13" Type="http://schemas.openxmlformats.org/officeDocument/2006/relationships/hyperlink" Target="https://www.miodottore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odottore.it" TargetMode="External"/><Relationship Id="rId12" Type="http://schemas.openxmlformats.org/officeDocument/2006/relationships/hyperlink" Target="https://protect-au.mimecast.com/s/G_RmCyojMAiLGPkFZZSOE?domain=miodottor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tect-au.mimecast.com/s/aG1QCzvk94T4XY9uXwBSk?domain=docplanner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tect-au.mimecast.com/s/G_RmCyojMAiLGPkFZZSOE?domain=miodotto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gnostica.miodottore.it/" TargetMode="External"/><Relationship Id="rId14" Type="http://schemas.openxmlformats.org/officeDocument/2006/relationships/hyperlink" Target="mailto:MioDottoreIT@hotwireglob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Tresoldi</dc:creator>
  <cp:keywords/>
  <dc:description/>
  <cp:lastModifiedBy>Alessia Tresoldi</cp:lastModifiedBy>
  <cp:revision>7</cp:revision>
  <dcterms:created xsi:type="dcterms:W3CDTF">2020-12-16T08:25:00Z</dcterms:created>
  <dcterms:modified xsi:type="dcterms:W3CDTF">2020-12-16T09:50:00Z</dcterms:modified>
</cp:coreProperties>
</file>