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BF" w:rsidRPr="00524962" w:rsidRDefault="003D7BBF" w:rsidP="003D7BBF">
      <w:pPr>
        <w:widowControl w:val="0"/>
        <w:rPr>
          <w:color w:val="333333"/>
          <w:sz w:val="24"/>
          <w:szCs w:val="24"/>
        </w:rPr>
      </w:pPr>
      <w:r w:rsidRPr="003D7BBF">
        <w:rPr>
          <w:b/>
          <w:bCs/>
          <w:color w:val="333333"/>
          <w:sz w:val="24"/>
          <w:szCs w:val="24"/>
        </w:rPr>
        <w:t>San PAOLO VI (GIOVANNI BATTISTA MONTINI)</w:t>
      </w:r>
      <w:r w:rsidR="00EF2EA1">
        <w:rPr>
          <w:color w:val="333333"/>
          <w:sz w:val="24"/>
          <w:szCs w:val="24"/>
        </w:rPr>
        <w:t xml:space="preserve"> </w:t>
      </w:r>
      <w:r w:rsidR="00524962">
        <w:rPr>
          <w:color w:val="333333"/>
          <w:sz w:val="24"/>
          <w:szCs w:val="24"/>
        </w:rPr>
        <w:t xml:space="preserve">262° </w:t>
      </w:r>
      <w:r w:rsidRPr="003D7BBF">
        <w:rPr>
          <w:color w:val="333333"/>
          <w:sz w:val="24"/>
          <w:szCs w:val="24"/>
        </w:rPr>
        <w:t>Papa</w:t>
      </w:r>
      <w:r w:rsidR="00524962">
        <w:rPr>
          <w:color w:val="333333"/>
          <w:sz w:val="24"/>
          <w:szCs w:val="24"/>
        </w:rPr>
        <w:t xml:space="preserve"> della Chiesa Cattolica</w:t>
      </w:r>
      <w:r w:rsidRPr="003D7BBF">
        <w:rPr>
          <w:color w:val="333333"/>
          <w:sz w:val="24"/>
          <w:szCs w:val="24"/>
        </w:rPr>
        <w:t xml:space="preserve"> </w:t>
      </w:r>
      <w:r w:rsidRPr="003D7BBF">
        <w:rPr>
          <w:color w:val="333333"/>
          <w:sz w:val="24"/>
          <w:szCs w:val="24"/>
        </w:rPr>
        <w:br/>
      </w:r>
      <w:r w:rsidR="00524962">
        <w:rPr>
          <w:i/>
          <w:iCs/>
          <w:color w:val="333333"/>
          <w:sz w:val="24"/>
          <w:szCs w:val="24"/>
        </w:rPr>
        <w:t>(</w:t>
      </w:r>
      <w:r w:rsidRPr="003D7BBF">
        <w:rPr>
          <w:i/>
          <w:iCs/>
          <w:color w:val="333333"/>
          <w:sz w:val="24"/>
          <w:szCs w:val="24"/>
        </w:rPr>
        <w:t>Concesio, Brescia, 26 settembre 1897 – Castel Gandolfo, Roma, 6 agosto 1978</w:t>
      </w:r>
      <w:r w:rsidR="00524962">
        <w:rPr>
          <w:i/>
          <w:iCs/>
          <w:color w:val="333333"/>
          <w:sz w:val="24"/>
          <w:szCs w:val="24"/>
        </w:rPr>
        <w:t>).</w:t>
      </w:r>
      <w:r w:rsidRPr="003D7BBF">
        <w:rPr>
          <w:i/>
          <w:iCs/>
          <w:color w:val="333333"/>
          <w:sz w:val="24"/>
          <w:szCs w:val="24"/>
        </w:rPr>
        <w:t xml:space="preserve"> </w:t>
      </w:r>
      <w:r w:rsidRPr="003D7BBF">
        <w:rPr>
          <w:color w:val="333333"/>
          <w:sz w:val="24"/>
          <w:szCs w:val="24"/>
        </w:rPr>
        <w:br/>
        <w:t>Giovanni Battista Montini</w:t>
      </w:r>
      <w:r w:rsidR="00524962">
        <w:rPr>
          <w:color w:val="333333"/>
          <w:sz w:val="24"/>
          <w:szCs w:val="24"/>
        </w:rPr>
        <w:t>,</w:t>
      </w:r>
      <w:r w:rsidR="00524962" w:rsidRPr="00524962">
        <w:rPr>
          <w:color w:val="333333"/>
          <w:sz w:val="24"/>
          <w:szCs w:val="24"/>
        </w:rPr>
        <w:t xml:space="preserve"> </w:t>
      </w:r>
      <w:r w:rsidR="00524962">
        <w:rPr>
          <w:color w:val="333333"/>
          <w:sz w:val="24"/>
          <w:szCs w:val="24"/>
        </w:rPr>
        <w:t>p</w:t>
      </w:r>
      <w:r w:rsidR="00524962" w:rsidRPr="003D7BBF">
        <w:rPr>
          <w:color w:val="333333"/>
          <w:sz w:val="24"/>
          <w:szCs w:val="24"/>
        </w:rPr>
        <w:t>apa dal 30/06/1963 al 06/08/1978</w:t>
      </w:r>
      <w:r w:rsidR="00524962">
        <w:rPr>
          <w:color w:val="333333"/>
          <w:sz w:val="24"/>
          <w:szCs w:val="24"/>
        </w:rPr>
        <w:t>,</w:t>
      </w:r>
      <w:r w:rsidR="007C5232">
        <w:rPr>
          <w:color w:val="333333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è</w:t>
      </w:r>
      <w:r w:rsidRPr="003D7BBF">
        <w:rPr>
          <w:color w:val="auto"/>
          <w:sz w:val="24"/>
          <w:szCs w:val="24"/>
        </w:rPr>
        <w:t xml:space="preserve"> stato beatificato da papa Francesco il 19 ottobre </w:t>
      </w:r>
      <w:r>
        <w:rPr>
          <w:color w:val="auto"/>
          <w:sz w:val="24"/>
          <w:szCs w:val="24"/>
        </w:rPr>
        <w:t xml:space="preserve">2014 e </w:t>
      </w:r>
      <w:r w:rsidRPr="003D7BBF">
        <w:rPr>
          <w:color w:val="auto"/>
          <w:sz w:val="24"/>
          <w:szCs w:val="24"/>
        </w:rPr>
        <w:t xml:space="preserve">canonizzato il 14 ottobre 2018. </w:t>
      </w:r>
    </w:p>
    <w:p w:rsidR="003D7BBF" w:rsidRDefault="00C55305" w:rsidP="003D7BBF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 il</w:t>
      </w:r>
      <w:r w:rsidR="003D7BBF" w:rsidRPr="003D7BBF">
        <w:rPr>
          <w:color w:val="auto"/>
          <w:sz w:val="24"/>
          <w:szCs w:val="24"/>
        </w:rPr>
        <w:t xml:space="preserve"> Decreto della Congregazione per il Culto Divino e la Disciplina dei Sacramenti del 25 gennaio 2019, la memoria liturgica di papa Montini è stata inserita nel calendario Romano Generale al 29 maggio, giorno della sua ordinazione sacerdotale. Nel calendario della diocesi di Milano, invece, cade il 30 maggio, anniversario della sua Prima Messa</w:t>
      </w:r>
      <w:r w:rsidR="00524962">
        <w:rPr>
          <w:color w:val="auto"/>
          <w:sz w:val="24"/>
          <w:szCs w:val="24"/>
        </w:rPr>
        <w:t>, nel 1920</w:t>
      </w:r>
      <w:r w:rsidR="003D7BBF" w:rsidRPr="003D7BBF">
        <w:rPr>
          <w:color w:val="auto"/>
          <w:sz w:val="24"/>
          <w:szCs w:val="24"/>
        </w:rPr>
        <w:t xml:space="preserve">. </w:t>
      </w:r>
    </w:p>
    <w:p w:rsidR="0004460B" w:rsidRPr="0004460B" w:rsidRDefault="003D7BBF" w:rsidP="003D7BBF">
      <w:pPr>
        <w:widowControl w:val="0"/>
        <w:rPr>
          <w:sz w:val="24"/>
          <w:szCs w:val="24"/>
        </w:rPr>
      </w:pPr>
      <w:r w:rsidRPr="0004460B">
        <w:rPr>
          <w:color w:val="auto"/>
          <w:sz w:val="24"/>
          <w:szCs w:val="24"/>
        </w:rPr>
        <w:t xml:space="preserve">I suoi resti mortali sono venerati </w:t>
      </w:r>
      <w:r w:rsidR="007C5232" w:rsidRPr="0004460B">
        <w:rPr>
          <w:color w:val="auto"/>
          <w:sz w:val="24"/>
          <w:szCs w:val="24"/>
        </w:rPr>
        <w:t xml:space="preserve">a Roma, </w:t>
      </w:r>
      <w:r w:rsidRPr="0004460B">
        <w:rPr>
          <w:color w:val="auto"/>
          <w:sz w:val="24"/>
          <w:szCs w:val="24"/>
        </w:rPr>
        <w:t>nelle Grotte Vaticane sotto la Basilica di San Pietro.</w:t>
      </w:r>
      <w:r w:rsidRPr="0004460B">
        <w:rPr>
          <w:sz w:val="24"/>
          <w:szCs w:val="24"/>
        </w:rPr>
        <w:t xml:space="preserve"> </w:t>
      </w:r>
    </w:p>
    <w:p w:rsidR="004E425D" w:rsidRPr="004E425D" w:rsidRDefault="004E425D" w:rsidP="003D7BBF">
      <w:pPr>
        <w:widowControl w:val="0"/>
        <w:rPr>
          <w:sz w:val="16"/>
          <w:szCs w:val="16"/>
        </w:rPr>
      </w:pPr>
    </w:p>
    <w:p w:rsidR="00EF2EA1" w:rsidRPr="0004460B" w:rsidRDefault="0004460B" w:rsidP="003D7BBF">
      <w:pPr>
        <w:widowControl w:val="0"/>
        <w:rPr>
          <w:sz w:val="24"/>
          <w:szCs w:val="24"/>
        </w:rPr>
      </w:pPr>
      <w:r w:rsidRPr="0004460B">
        <w:rPr>
          <w:sz w:val="24"/>
          <w:szCs w:val="24"/>
        </w:rPr>
        <w:t>A papa Paolo VI si deve uno</w:t>
      </w:r>
      <w:r w:rsidRPr="0004460B">
        <w:rPr>
          <w:sz w:val="24"/>
          <w:szCs w:val="24"/>
          <w:shd w:val="clear" w:color="auto" w:fill="FFFFFF"/>
        </w:rPr>
        <w:t xml:space="preserve"> dei più grossi cambiamenti della Chiesa moderna, che iniziava a rivolgersi alla gente con le parole della gente. Rese infatti più accessibile la santa Messa ai fedeli</w:t>
      </w:r>
      <w:r w:rsidR="00A05EAD">
        <w:rPr>
          <w:sz w:val="24"/>
          <w:szCs w:val="24"/>
          <w:shd w:val="clear" w:color="auto" w:fill="FFFFFF"/>
        </w:rPr>
        <w:t xml:space="preserve"> (specialmente alle persone sorde</w:t>
      </w:r>
      <w:r w:rsidR="004E425D">
        <w:rPr>
          <w:sz w:val="24"/>
          <w:szCs w:val="24"/>
          <w:shd w:val="clear" w:color="auto" w:fill="FFFFFF"/>
        </w:rPr>
        <w:t>)</w:t>
      </w:r>
      <w:r w:rsidRPr="0004460B">
        <w:rPr>
          <w:sz w:val="24"/>
          <w:szCs w:val="24"/>
          <w:shd w:val="clear" w:color="auto" w:fill="FFFFFF"/>
        </w:rPr>
        <w:t xml:space="preserve"> quando, </w:t>
      </w:r>
      <w:r w:rsidRPr="004E425D">
        <w:rPr>
          <w:sz w:val="24"/>
          <w:szCs w:val="24"/>
          <w:shd w:val="clear" w:color="auto" w:fill="FFFFFF"/>
        </w:rPr>
        <w:t>il</w:t>
      </w:r>
      <w:r w:rsidRPr="004E425D">
        <w:rPr>
          <w:b/>
          <w:sz w:val="24"/>
          <w:szCs w:val="24"/>
          <w:shd w:val="clear" w:color="auto" w:fill="FFFFFF"/>
        </w:rPr>
        <w:t> </w:t>
      </w:r>
      <w:r w:rsidRPr="004E425D">
        <w:rPr>
          <w:rStyle w:val="Enfasigrassetto"/>
          <w:b w:val="0"/>
          <w:sz w:val="24"/>
          <w:szCs w:val="24"/>
          <w:bdr w:val="none" w:sz="0" w:space="0" w:color="auto" w:frame="1"/>
          <w:shd w:val="clear" w:color="auto" w:fill="FFFFFF"/>
        </w:rPr>
        <w:t>7 marzo del 1965</w:t>
      </w:r>
      <w:r w:rsidRPr="004E425D">
        <w:rPr>
          <w:rStyle w:val="Enfasigrassetto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E425D">
        <w:rPr>
          <w:sz w:val="24"/>
          <w:szCs w:val="24"/>
          <w:shd w:val="clear" w:color="auto" w:fill="FFFFFF"/>
        </w:rPr>
        <w:t> a Roma,</w:t>
      </w:r>
      <w:r w:rsidRPr="004E425D">
        <w:rPr>
          <w:b/>
          <w:sz w:val="24"/>
          <w:szCs w:val="24"/>
          <w:shd w:val="clear" w:color="auto" w:fill="FFFFFF"/>
        </w:rPr>
        <w:t xml:space="preserve"> </w:t>
      </w:r>
      <w:r w:rsidR="00A05EAD">
        <w:rPr>
          <w:sz w:val="24"/>
          <w:szCs w:val="24"/>
          <w:shd w:val="clear" w:color="auto" w:fill="FFFFFF"/>
        </w:rPr>
        <w:t>celebrò</w:t>
      </w:r>
      <w:r w:rsidRPr="004E425D">
        <w:rPr>
          <w:b/>
          <w:sz w:val="24"/>
          <w:szCs w:val="24"/>
          <w:shd w:val="clear" w:color="auto" w:fill="FFFFFF"/>
        </w:rPr>
        <w:t> </w:t>
      </w:r>
      <w:r w:rsidRPr="004E425D">
        <w:rPr>
          <w:rStyle w:val="Enfasigrassetto"/>
          <w:b w:val="0"/>
          <w:sz w:val="24"/>
          <w:szCs w:val="24"/>
          <w:bdr w:val="none" w:sz="0" w:space="0" w:color="auto" w:frame="1"/>
          <w:shd w:val="clear" w:color="auto" w:fill="FFFFFF"/>
        </w:rPr>
        <w:t>la prima Messa in lingua italiana</w:t>
      </w:r>
      <w:r w:rsidRPr="004E425D">
        <w:rPr>
          <w:b/>
          <w:sz w:val="24"/>
          <w:szCs w:val="24"/>
          <w:shd w:val="clear" w:color="auto" w:fill="FFFFFF"/>
        </w:rPr>
        <w:t xml:space="preserve"> </w:t>
      </w:r>
      <w:r w:rsidR="004E425D" w:rsidRPr="004E425D">
        <w:rPr>
          <w:sz w:val="24"/>
          <w:szCs w:val="24"/>
          <w:shd w:val="clear" w:color="auto" w:fill="FFFFFF"/>
        </w:rPr>
        <w:t xml:space="preserve">e </w:t>
      </w:r>
      <w:r w:rsidRPr="004E425D">
        <w:rPr>
          <w:sz w:val="24"/>
          <w:szCs w:val="24"/>
          <w:shd w:val="clear" w:color="auto" w:fill="FFFFFF"/>
        </w:rPr>
        <w:t>con</w:t>
      </w:r>
      <w:r w:rsidRPr="004E425D">
        <w:rPr>
          <w:rStyle w:val="Enfasigrassetto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una nuova posizione del sacerdote,</w:t>
      </w:r>
      <w:r w:rsidRPr="004E425D">
        <w:rPr>
          <w:b/>
          <w:sz w:val="24"/>
          <w:szCs w:val="24"/>
          <w:shd w:val="clear" w:color="auto" w:fill="FFFFFF"/>
        </w:rPr>
        <w:t> </w:t>
      </w:r>
      <w:r w:rsidRPr="004E425D">
        <w:rPr>
          <w:sz w:val="24"/>
          <w:szCs w:val="24"/>
          <w:shd w:val="clear" w:color="auto" w:fill="FFFFFF"/>
        </w:rPr>
        <w:t xml:space="preserve">rivolto verso </w:t>
      </w:r>
      <w:r w:rsidR="004E425D">
        <w:rPr>
          <w:sz w:val="24"/>
          <w:szCs w:val="24"/>
          <w:shd w:val="clear" w:color="auto" w:fill="FFFFFF"/>
        </w:rPr>
        <w:t>i fedel</w:t>
      </w:r>
      <w:r w:rsidRPr="004E425D">
        <w:rPr>
          <w:sz w:val="24"/>
          <w:szCs w:val="24"/>
          <w:shd w:val="clear" w:color="auto" w:fill="FFFFFF"/>
        </w:rPr>
        <w:t>i anziché ver</w:t>
      </w:r>
      <w:r w:rsidR="004E425D">
        <w:rPr>
          <w:sz w:val="24"/>
          <w:szCs w:val="24"/>
          <w:shd w:val="clear" w:color="auto" w:fill="FFFFFF"/>
        </w:rPr>
        <w:t>so l’altare</w:t>
      </w:r>
      <w:r w:rsidRPr="004E425D">
        <w:rPr>
          <w:b/>
          <w:sz w:val="24"/>
          <w:szCs w:val="24"/>
          <w:shd w:val="clear" w:color="auto" w:fill="FFFFFF"/>
        </w:rPr>
        <w:t>.</w:t>
      </w:r>
      <w:r w:rsidRPr="0004460B">
        <w:rPr>
          <w:sz w:val="24"/>
          <w:szCs w:val="24"/>
          <w:shd w:val="clear" w:color="auto" w:fill="FFFFFF"/>
        </w:rPr>
        <w:t> </w:t>
      </w:r>
      <w:r w:rsidR="004E425D">
        <w:rPr>
          <w:sz w:val="24"/>
          <w:szCs w:val="24"/>
          <w:shd w:val="clear" w:color="auto" w:fill="FFFFFF"/>
        </w:rPr>
        <w:t>Nel 1969 pubblicò il rinnovato Messale Romano.</w:t>
      </w:r>
    </w:p>
    <w:p w:rsidR="0004460B" w:rsidRPr="004E425D" w:rsidRDefault="0004460B" w:rsidP="003D7BBF">
      <w:pPr>
        <w:widowControl w:val="0"/>
        <w:rPr>
          <w:sz w:val="16"/>
          <w:szCs w:val="16"/>
          <w14:ligatures w14:val="none"/>
        </w:rPr>
      </w:pPr>
    </w:p>
    <w:p w:rsidR="000521D3" w:rsidRDefault="003D7BBF" w:rsidP="003D7BBF">
      <w:pPr>
        <w:widowControl w:val="0"/>
        <w:rPr>
          <w:sz w:val="24"/>
          <w:szCs w:val="24"/>
          <w14:ligatures w14:val="none"/>
        </w:rPr>
      </w:pPr>
      <w:r w:rsidRPr="003D7BBF">
        <w:rPr>
          <w:sz w:val="24"/>
          <w:szCs w:val="24"/>
          <w14:ligatures w14:val="none"/>
        </w:rPr>
        <w:t>Prima come a</w:t>
      </w:r>
      <w:r w:rsidR="00C4009C">
        <w:rPr>
          <w:sz w:val="24"/>
          <w:szCs w:val="24"/>
          <w14:ligatures w14:val="none"/>
        </w:rPr>
        <w:t>rcivescovo di Milano</w:t>
      </w:r>
      <w:r w:rsidR="0004460B">
        <w:rPr>
          <w:sz w:val="24"/>
          <w:szCs w:val="24"/>
          <w14:ligatures w14:val="none"/>
        </w:rPr>
        <w:t xml:space="preserve"> (1954-1963)</w:t>
      </w:r>
      <w:r w:rsidR="00C4009C">
        <w:rPr>
          <w:sz w:val="24"/>
          <w:szCs w:val="24"/>
          <w14:ligatures w14:val="none"/>
        </w:rPr>
        <w:t>, poi come p</w:t>
      </w:r>
      <w:r w:rsidRPr="003D7BBF">
        <w:rPr>
          <w:sz w:val="24"/>
          <w:szCs w:val="24"/>
          <w14:ligatures w14:val="none"/>
        </w:rPr>
        <w:t xml:space="preserve">apa avvicinò </w:t>
      </w:r>
      <w:r w:rsidR="00A05EAD">
        <w:rPr>
          <w:sz w:val="24"/>
          <w:szCs w:val="24"/>
          <w14:ligatures w14:val="none"/>
        </w:rPr>
        <w:t xml:space="preserve">e si interessò </w:t>
      </w:r>
      <w:r w:rsidRPr="003D7BBF">
        <w:rPr>
          <w:sz w:val="24"/>
          <w:szCs w:val="24"/>
          <w14:ligatures w14:val="none"/>
        </w:rPr>
        <w:t xml:space="preserve">più volte </w:t>
      </w:r>
      <w:r w:rsidR="00A05EAD">
        <w:rPr>
          <w:sz w:val="24"/>
          <w:szCs w:val="24"/>
          <w14:ligatures w14:val="none"/>
        </w:rPr>
        <w:t>a</w:t>
      </w:r>
      <w:r w:rsidRPr="003D7BBF">
        <w:rPr>
          <w:sz w:val="24"/>
          <w:szCs w:val="24"/>
          <w14:ligatures w14:val="none"/>
        </w:rPr>
        <w:t xml:space="preserve">i </w:t>
      </w:r>
      <w:r w:rsidR="00A05EAD">
        <w:rPr>
          <w:sz w:val="24"/>
          <w:szCs w:val="24"/>
          <w14:ligatures w14:val="none"/>
        </w:rPr>
        <w:t>“</w:t>
      </w:r>
      <w:r w:rsidRPr="003D7BBF">
        <w:rPr>
          <w:sz w:val="24"/>
          <w:szCs w:val="24"/>
          <w14:ligatures w14:val="none"/>
        </w:rPr>
        <w:t>sordomuti</w:t>
      </w:r>
      <w:r w:rsidR="00A05EAD">
        <w:rPr>
          <w:sz w:val="24"/>
          <w:szCs w:val="24"/>
          <w14:ligatures w14:val="none"/>
        </w:rPr>
        <w:t>”</w:t>
      </w:r>
      <w:r w:rsidRPr="003D7BBF">
        <w:rPr>
          <w:sz w:val="24"/>
          <w:szCs w:val="24"/>
          <w14:ligatures w14:val="none"/>
        </w:rPr>
        <w:t xml:space="preserve">. </w:t>
      </w:r>
    </w:p>
    <w:p w:rsidR="00C55305" w:rsidRDefault="003D7BBF" w:rsidP="003D7BBF">
      <w:pPr>
        <w:widowControl w:val="0"/>
        <w:rPr>
          <w:sz w:val="24"/>
          <w:szCs w:val="24"/>
          <w14:ligatures w14:val="none"/>
        </w:rPr>
      </w:pPr>
      <w:r w:rsidRPr="003D7BBF">
        <w:rPr>
          <w:sz w:val="24"/>
          <w:szCs w:val="24"/>
          <w14:ligatures w14:val="none"/>
        </w:rPr>
        <w:t>Nel 1970 ricevendo in udienza speciale a Castel</w:t>
      </w:r>
      <w:r w:rsidR="00250E45">
        <w:rPr>
          <w:sz w:val="24"/>
          <w:szCs w:val="24"/>
          <w14:ligatures w14:val="none"/>
        </w:rPr>
        <w:t xml:space="preserve"> G</w:t>
      </w:r>
      <w:r w:rsidRPr="003D7BBF">
        <w:rPr>
          <w:sz w:val="24"/>
          <w:szCs w:val="24"/>
          <w14:ligatures w14:val="none"/>
        </w:rPr>
        <w:t>andolfo 500 sord</w:t>
      </w:r>
      <w:r>
        <w:rPr>
          <w:sz w:val="24"/>
          <w:szCs w:val="24"/>
          <w14:ligatures w14:val="none"/>
        </w:rPr>
        <w:t xml:space="preserve">i francesi, </w:t>
      </w:r>
      <w:r w:rsidR="00A4192A">
        <w:rPr>
          <w:sz w:val="24"/>
          <w:szCs w:val="24"/>
          <w14:ligatures w14:val="none"/>
        </w:rPr>
        <w:t xml:space="preserve">“profondamente commosso della loro attenzione viva e delicata”, </w:t>
      </w:r>
      <w:r>
        <w:rPr>
          <w:sz w:val="24"/>
          <w:szCs w:val="24"/>
          <w14:ligatures w14:val="none"/>
        </w:rPr>
        <w:t>disse: “</w:t>
      </w:r>
      <w:r w:rsidRPr="003D7BBF">
        <w:rPr>
          <w:sz w:val="24"/>
          <w:szCs w:val="24"/>
          <w14:ligatures w14:val="none"/>
        </w:rPr>
        <w:t>...la nostra parola sfortunatamente è impotente a giungere fino alle vostre orecchie. Anche noi vorremmo che leggeste sulle nostre labbra…”</w:t>
      </w:r>
      <w:r w:rsidR="00A4192A">
        <w:rPr>
          <w:sz w:val="24"/>
          <w:szCs w:val="24"/>
          <w14:ligatures w14:val="none"/>
        </w:rPr>
        <w:t xml:space="preserve"> (cfr</w:t>
      </w:r>
      <w:r w:rsidR="00A05EAD">
        <w:rPr>
          <w:sz w:val="24"/>
          <w:szCs w:val="24"/>
          <w14:ligatures w14:val="none"/>
        </w:rPr>
        <w:t>.</w:t>
      </w:r>
      <w:r w:rsidR="00A4192A">
        <w:rPr>
          <w:sz w:val="24"/>
          <w:szCs w:val="24"/>
          <w14:ligatures w14:val="none"/>
        </w:rPr>
        <w:t xml:space="preserve"> Rivista </w:t>
      </w:r>
      <w:proofErr w:type="spellStart"/>
      <w:r w:rsidR="00A4192A">
        <w:rPr>
          <w:sz w:val="24"/>
          <w:szCs w:val="24"/>
          <w14:ligatures w14:val="none"/>
        </w:rPr>
        <w:t>Effeta</w:t>
      </w:r>
      <w:proofErr w:type="spellEnd"/>
      <w:r w:rsidR="00A4192A">
        <w:rPr>
          <w:sz w:val="24"/>
          <w:szCs w:val="24"/>
          <w14:ligatures w14:val="none"/>
        </w:rPr>
        <w:t>, n. 6-7 1970)</w:t>
      </w:r>
      <w:r w:rsidRPr="003D7BBF">
        <w:rPr>
          <w:sz w:val="24"/>
          <w:szCs w:val="24"/>
          <w14:ligatures w14:val="none"/>
        </w:rPr>
        <w:t xml:space="preserve">. </w:t>
      </w:r>
    </w:p>
    <w:p w:rsidR="003D7BBF" w:rsidRPr="003D7BBF" w:rsidRDefault="00600E98" w:rsidP="003D7BBF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Nello st</w:t>
      </w:r>
      <w:r w:rsidR="00C55305">
        <w:rPr>
          <w:sz w:val="24"/>
          <w:szCs w:val="24"/>
          <w14:ligatures w14:val="none"/>
        </w:rPr>
        <w:t xml:space="preserve">esso anno </w:t>
      </w:r>
      <w:r w:rsidR="00250E45">
        <w:rPr>
          <w:sz w:val="24"/>
          <w:szCs w:val="24"/>
          <w14:ligatures w14:val="none"/>
        </w:rPr>
        <w:t xml:space="preserve">nei giardini </w:t>
      </w:r>
      <w:r w:rsidR="00C55305">
        <w:rPr>
          <w:sz w:val="24"/>
          <w:szCs w:val="24"/>
          <w14:ligatures w14:val="none"/>
        </w:rPr>
        <w:t xml:space="preserve">di </w:t>
      </w:r>
      <w:r>
        <w:rPr>
          <w:sz w:val="24"/>
          <w:szCs w:val="24"/>
          <w14:ligatures w14:val="none"/>
        </w:rPr>
        <w:t>Castel</w:t>
      </w:r>
      <w:r w:rsidR="00250E45">
        <w:rPr>
          <w:sz w:val="24"/>
          <w:szCs w:val="24"/>
          <w14:ligatures w14:val="none"/>
        </w:rPr>
        <w:t xml:space="preserve"> G</w:t>
      </w:r>
      <w:r>
        <w:rPr>
          <w:sz w:val="24"/>
          <w:szCs w:val="24"/>
          <w14:ligatures w14:val="none"/>
        </w:rPr>
        <w:t xml:space="preserve">andolfo si intrattenne famigliarmente con un gruppo di </w:t>
      </w:r>
      <w:r w:rsidR="00A05EAD">
        <w:rPr>
          <w:sz w:val="24"/>
          <w:szCs w:val="24"/>
          <w14:ligatures w14:val="none"/>
        </w:rPr>
        <w:t xml:space="preserve">sordi </w:t>
      </w:r>
      <w:r>
        <w:rPr>
          <w:sz w:val="24"/>
          <w:szCs w:val="24"/>
          <w14:ligatures w14:val="none"/>
        </w:rPr>
        <w:t>tedeschi</w:t>
      </w:r>
      <w:r w:rsidR="00A05EAD">
        <w:rPr>
          <w:sz w:val="24"/>
          <w:szCs w:val="24"/>
          <w14:ligatures w14:val="none"/>
        </w:rPr>
        <w:t xml:space="preserve"> di Heidelberg,</w:t>
      </w:r>
      <w:bookmarkStart w:id="0" w:name="_GoBack"/>
      <w:bookmarkEnd w:id="0"/>
      <w:r>
        <w:rPr>
          <w:sz w:val="24"/>
          <w:szCs w:val="24"/>
          <w14:ligatures w14:val="none"/>
        </w:rPr>
        <w:t xml:space="preserve"> accompagnati da </w:t>
      </w:r>
      <w:r w:rsidR="00C4009C">
        <w:rPr>
          <w:sz w:val="24"/>
          <w:szCs w:val="24"/>
          <w14:ligatures w14:val="none"/>
        </w:rPr>
        <w:t xml:space="preserve">P. Vincenzo Di </w:t>
      </w:r>
      <w:proofErr w:type="spellStart"/>
      <w:r w:rsidR="00C4009C">
        <w:rPr>
          <w:sz w:val="24"/>
          <w:szCs w:val="24"/>
          <w14:ligatures w14:val="none"/>
        </w:rPr>
        <w:t>Blasio</w:t>
      </w:r>
      <w:proofErr w:type="spellEnd"/>
      <w:r w:rsidR="00C4009C">
        <w:rPr>
          <w:sz w:val="24"/>
          <w:szCs w:val="24"/>
          <w14:ligatures w14:val="none"/>
        </w:rPr>
        <w:t xml:space="preserve"> della Piccola Missione per i Sordomuti</w:t>
      </w:r>
      <w:r w:rsidR="00C4009C" w:rsidRPr="003D7BBF">
        <w:rPr>
          <w:sz w:val="24"/>
          <w:szCs w:val="24"/>
          <w14:ligatures w14:val="none"/>
        </w:rPr>
        <w:t>.</w:t>
      </w:r>
    </w:p>
    <w:p w:rsidR="000521D3" w:rsidRDefault="003D7BBF" w:rsidP="003D7BBF">
      <w:pPr>
        <w:widowControl w:val="0"/>
        <w:rPr>
          <w:sz w:val="24"/>
          <w:szCs w:val="24"/>
          <w14:ligatures w14:val="none"/>
        </w:rPr>
      </w:pPr>
      <w:r w:rsidRPr="003D7BBF">
        <w:rPr>
          <w:sz w:val="24"/>
          <w:szCs w:val="24"/>
          <w14:ligatures w14:val="none"/>
        </w:rPr>
        <w:t xml:space="preserve">Nel 1971 ricevette in udienza privata il neo sacerdote sordo </w:t>
      </w:r>
      <w:proofErr w:type="spellStart"/>
      <w:r w:rsidRPr="003D7BBF">
        <w:rPr>
          <w:sz w:val="24"/>
          <w:szCs w:val="24"/>
          <w14:ligatures w14:val="none"/>
        </w:rPr>
        <w:t>Fr</w:t>
      </w:r>
      <w:proofErr w:type="spellEnd"/>
      <w:r w:rsidRPr="003D7BBF">
        <w:rPr>
          <w:sz w:val="24"/>
          <w:szCs w:val="24"/>
          <w14:ligatures w14:val="none"/>
        </w:rPr>
        <w:t>.</w:t>
      </w:r>
      <w:r w:rsidR="00600E98">
        <w:rPr>
          <w:sz w:val="24"/>
          <w:szCs w:val="24"/>
          <w14:ligatures w14:val="none"/>
        </w:rPr>
        <w:t xml:space="preserve"> </w:t>
      </w:r>
      <w:proofErr w:type="spellStart"/>
      <w:r w:rsidR="00600E98">
        <w:rPr>
          <w:sz w:val="24"/>
          <w:szCs w:val="24"/>
          <w14:ligatures w14:val="none"/>
        </w:rPr>
        <w:t>Cyrill</w:t>
      </w:r>
      <w:proofErr w:type="spellEnd"/>
      <w:r w:rsidR="00600E98">
        <w:rPr>
          <w:sz w:val="24"/>
          <w:szCs w:val="24"/>
          <w14:ligatures w14:val="none"/>
        </w:rPr>
        <w:t xml:space="preserve"> Axelrod, il</w:t>
      </w:r>
      <w:r w:rsidRPr="003D7BBF">
        <w:rPr>
          <w:sz w:val="24"/>
          <w:szCs w:val="24"/>
          <w14:ligatures w14:val="none"/>
        </w:rPr>
        <w:t xml:space="preserve"> president</w:t>
      </w:r>
      <w:r w:rsidR="007C5232">
        <w:rPr>
          <w:sz w:val="24"/>
          <w:szCs w:val="24"/>
          <w14:ligatures w14:val="none"/>
        </w:rPr>
        <w:t>e dell’Ente Nazionale Sordomuti</w:t>
      </w:r>
      <w:r w:rsidR="00600E98">
        <w:rPr>
          <w:sz w:val="24"/>
          <w:szCs w:val="24"/>
          <w14:ligatures w14:val="none"/>
        </w:rPr>
        <w:t xml:space="preserve"> Vittorio </w:t>
      </w:r>
      <w:proofErr w:type="spellStart"/>
      <w:r w:rsidR="00600E98">
        <w:rPr>
          <w:sz w:val="24"/>
          <w:szCs w:val="24"/>
          <w14:ligatures w14:val="none"/>
        </w:rPr>
        <w:t>Ieralla</w:t>
      </w:r>
      <w:proofErr w:type="spellEnd"/>
      <w:r w:rsidR="00600E98">
        <w:rPr>
          <w:sz w:val="24"/>
          <w:szCs w:val="24"/>
          <w14:ligatures w14:val="none"/>
        </w:rPr>
        <w:t xml:space="preserve"> e </w:t>
      </w:r>
      <w:r>
        <w:rPr>
          <w:sz w:val="24"/>
          <w:szCs w:val="24"/>
          <w14:ligatures w14:val="none"/>
        </w:rPr>
        <w:t xml:space="preserve">P. Vincenzo Di </w:t>
      </w:r>
      <w:proofErr w:type="spellStart"/>
      <w:r>
        <w:rPr>
          <w:sz w:val="24"/>
          <w:szCs w:val="24"/>
          <w14:ligatures w14:val="none"/>
        </w:rPr>
        <w:t>Blasio</w:t>
      </w:r>
      <w:proofErr w:type="spellEnd"/>
      <w:r w:rsidR="00C4009C">
        <w:rPr>
          <w:sz w:val="24"/>
          <w:szCs w:val="24"/>
          <w14:ligatures w14:val="none"/>
        </w:rPr>
        <w:t xml:space="preserve"> </w:t>
      </w:r>
      <w:proofErr w:type="spellStart"/>
      <w:r w:rsidR="00C4009C">
        <w:rPr>
          <w:sz w:val="24"/>
          <w:szCs w:val="24"/>
          <w14:ligatures w14:val="none"/>
        </w:rPr>
        <w:t>pms</w:t>
      </w:r>
      <w:proofErr w:type="spellEnd"/>
      <w:r w:rsidR="00C4009C">
        <w:rPr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</w:t>
      </w:r>
    </w:p>
    <w:p w:rsidR="003D7BBF" w:rsidRDefault="003D7BBF" w:rsidP="003D7BBF">
      <w:pPr>
        <w:widowControl w:val="0"/>
        <w:rPr>
          <w:sz w:val="24"/>
          <w:szCs w:val="24"/>
          <w14:ligatures w14:val="none"/>
        </w:rPr>
      </w:pPr>
      <w:r w:rsidRPr="003D7BBF">
        <w:rPr>
          <w:sz w:val="24"/>
          <w:szCs w:val="24"/>
          <w14:ligatures w14:val="none"/>
        </w:rPr>
        <w:t>Sempre nel 1971 durante la sua visita alla Terra San</w:t>
      </w:r>
      <w:r w:rsidR="00600E98">
        <w:rPr>
          <w:sz w:val="24"/>
          <w:szCs w:val="24"/>
          <w14:ligatures w14:val="none"/>
        </w:rPr>
        <w:t xml:space="preserve">ta volle la </w:t>
      </w:r>
      <w:r w:rsidR="00600E98" w:rsidRPr="00C4009C">
        <w:rPr>
          <w:sz w:val="24"/>
          <w:szCs w:val="24"/>
          <w14:ligatures w14:val="none"/>
        </w:rPr>
        <w:t xml:space="preserve">realizzazione </w:t>
      </w:r>
      <w:r w:rsidR="0018505A">
        <w:rPr>
          <w:color w:val="auto"/>
          <w:sz w:val="24"/>
          <w:szCs w:val="24"/>
          <w14:ligatures w14:val="none"/>
        </w:rPr>
        <w:t xml:space="preserve">a </w:t>
      </w:r>
      <w:r w:rsidR="0018505A" w:rsidRPr="00C4009C">
        <w:rPr>
          <w:color w:val="auto"/>
          <w:sz w:val="24"/>
          <w:szCs w:val="24"/>
          <w14:ligatures w14:val="none"/>
        </w:rPr>
        <w:t xml:space="preserve">Betlemme </w:t>
      </w:r>
      <w:r w:rsidR="00600E98" w:rsidRPr="00C4009C">
        <w:rPr>
          <w:color w:val="auto"/>
          <w:sz w:val="24"/>
          <w:szCs w:val="24"/>
          <w14:ligatures w14:val="none"/>
        </w:rPr>
        <w:t>dell’</w:t>
      </w:r>
      <w:r w:rsidR="00C4009C" w:rsidRPr="00C4009C">
        <w:rPr>
          <w:color w:val="auto"/>
          <w:sz w:val="24"/>
          <w:szCs w:val="24"/>
          <w14:ligatures w14:val="none"/>
        </w:rPr>
        <w:t xml:space="preserve">Istituto </w:t>
      </w:r>
      <w:proofErr w:type="spellStart"/>
      <w:r w:rsidR="00C4009C" w:rsidRPr="00C4009C">
        <w:rPr>
          <w:color w:val="auto"/>
          <w:sz w:val="24"/>
          <w:szCs w:val="24"/>
          <w14:ligatures w14:val="none"/>
        </w:rPr>
        <w:t>Effet</w:t>
      </w:r>
      <w:r w:rsidR="00816079">
        <w:rPr>
          <w:color w:val="auto"/>
          <w:sz w:val="24"/>
          <w:szCs w:val="24"/>
          <w14:ligatures w14:val="none"/>
        </w:rPr>
        <w:t>à</w:t>
      </w:r>
      <w:proofErr w:type="spellEnd"/>
      <w:r w:rsidR="0018505A">
        <w:rPr>
          <w:color w:val="auto"/>
          <w:sz w:val="24"/>
          <w:szCs w:val="24"/>
          <w14:ligatures w14:val="none"/>
        </w:rPr>
        <w:t>,</w:t>
      </w:r>
      <w:r w:rsidR="00C4009C" w:rsidRPr="00C4009C">
        <w:rPr>
          <w:color w:val="auto"/>
          <w:sz w:val="24"/>
          <w:szCs w:val="24"/>
          <w14:ligatures w14:val="none"/>
        </w:rPr>
        <w:t xml:space="preserve"> </w:t>
      </w:r>
      <w:r w:rsidR="00C4009C">
        <w:rPr>
          <w:color w:val="auto"/>
          <w:sz w:val="24"/>
          <w:szCs w:val="24"/>
          <w14:ligatures w14:val="none"/>
        </w:rPr>
        <w:t>“</w:t>
      </w:r>
      <w:r w:rsidR="00C4009C" w:rsidRPr="00C4009C">
        <w:rPr>
          <w:color w:val="auto"/>
          <w:sz w:val="24"/>
          <w:szCs w:val="24"/>
          <w:shd w:val="clear" w:color="auto" w:fill="FFFFFF"/>
        </w:rPr>
        <w:t>che dà voce </w:t>
      </w:r>
      <w:r w:rsidR="00C4009C" w:rsidRPr="00C4009C">
        <w:rPr>
          <w:rStyle w:val="Enfasicorsivo"/>
          <w:bCs/>
          <w:i w:val="0"/>
          <w:iCs w:val="0"/>
          <w:color w:val="auto"/>
          <w:sz w:val="24"/>
          <w:szCs w:val="24"/>
          <w:shd w:val="clear" w:color="auto" w:fill="FFFFFF"/>
        </w:rPr>
        <w:t>e</w:t>
      </w:r>
      <w:r w:rsidR="00C4009C" w:rsidRPr="00C4009C">
        <w:rPr>
          <w:color w:val="auto"/>
          <w:sz w:val="24"/>
          <w:szCs w:val="24"/>
          <w:shd w:val="clear" w:color="auto" w:fill="FFFFFF"/>
        </w:rPr>
        <w:t> speranza </w:t>
      </w:r>
      <w:r w:rsidR="00C4009C" w:rsidRPr="00C4009C">
        <w:rPr>
          <w:rStyle w:val="Enfasicorsivo"/>
          <w:bCs/>
          <w:i w:val="0"/>
          <w:iCs w:val="0"/>
          <w:color w:val="auto"/>
          <w:sz w:val="24"/>
          <w:szCs w:val="24"/>
          <w:shd w:val="clear" w:color="auto" w:fill="FFFFFF"/>
        </w:rPr>
        <w:t>ai</w:t>
      </w:r>
      <w:r w:rsidR="00C4009C" w:rsidRPr="00C4009C">
        <w:rPr>
          <w:color w:val="auto"/>
          <w:sz w:val="24"/>
          <w:szCs w:val="24"/>
          <w:shd w:val="clear" w:color="auto" w:fill="FFFFFF"/>
        </w:rPr>
        <w:t> bambini</w:t>
      </w:r>
      <w:r w:rsidR="00C4009C" w:rsidRPr="00C4009C">
        <w:rPr>
          <w:color w:val="auto"/>
          <w:sz w:val="24"/>
          <w:szCs w:val="24"/>
          <w14:ligatures w14:val="none"/>
        </w:rPr>
        <w:t xml:space="preserve"> arabi</w:t>
      </w:r>
      <w:r w:rsidR="00C4009C" w:rsidRPr="00C4009C">
        <w:rPr>
          <w:color w:val="auto"/>
          <w:sz w:val="24"/>
          <w:szCs w:val="24"/>
          <w:shd w:val="clear" w:color="auto" w:fill="FFFFFF"/>
        </w:rPr>
        <w:t xml:space="preserve"> con gravi problemi di udito</w:t>
      </w:r>
      <w:r w:rsidR="00C4009C">
        <w:rPr>
          <w:color w:val="auto"/>
          <w:sz w:val="24"/>
          <w:szCs w:val="24"/>
          <w:shd w:val="clear" w:color="auto" w:fill="FFFFFF"/>
        </w:rPr>
        <w:t>”</w:t>
      </w:r>
      <w:r w:rsidRPr="00C4009C">
        <w:rPr>
          <w:color w:val="auto"/>
          <w:sz w:val="24"/>
          <w:szCs w:val="24"/>
          <w14:ligatures w14:val="none"/>
        </w:rPr>
        <w:t xml:space="preserve">, </w:t>
      </w:r>
      <w:r w:rsidR="00C4009C">
        <w:rPr>
          <w:color w:val="auto"/>
          <w:sz w:val="24"/>
          <w:szCs w:val="24"/>
          <w14:ligatures w14:val="none"/>
        </w:rPr>
        <w:t>e che affidò</w:t>
      </w:r>
      <w:r w:rsidRPr="00C4009C">
        <w:rPr>
          <w:color w:val="auto"/>
          <w:sz w:val="24"/>
          <w:szCs w:val="24"/>
          <w14:ligatures w14:val="none"/>
        </w:rPr>
        <w:t xml:space="preserve"> alle cure delle </w:t>
      </w:r>
      <w:r w:rsidRPr="003D7BBF">
        <w:rPr>
          <w:sz w:val="24"/>
          <w:szCs w:val="24"/>
          <w14:ligatures w14:val="none"/>
        </w:rPr>
        <w:t>suore di Santa Dorotea di Vicenza.</w:t>
      </w:r>
    </w:p>
    <w:p w:rsidR="003D7BBF" w:rsidRDefault="003D7BBF" w:rsidP="003D7BBF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P. Vincenzo Di </w:t>
      </w:r>
      <w:proofErr w:type="spellStart"/>
      <w:r>
        <w:rPr>
          <w:sz w:val="24"/>
          <w:szCs w:val="24"/>
          <w14:ligatures w14:val="none"/>
        </w:rPr>
        <w:t>Blasio</w:t>
      </w:r>
      <w:proofErr w:type="spellEnd"/>
    </w:p>
    <w:p w:rsidR="00047BA5" w:rsidRDefault="00047BA5" w:rsidP="003D7BBF">
      <w:pPr>
        <w:widowControl w:val="0"/>
        <w:rPr>
          <w:sz w:val="24"/>
          <w:szCs w:val="24"/>
          <w14:ligatures w14:val="none"/>
        </w:rPr>
      </w:pPr>
    </w:p>
    <w:p w:rsidR="00047BA5" w:rsidRPr="003D7BBF" w:rsidRDefault="00047BA5" w:rsidP="003D7BBF">
      <w:pPr>
        <w:widowControl w:val="0"/>
        <w:rPr>
          <w:sz w:val="24"/>
          <w:szCs w:val="24"/>
          <w14:ligatures w14:val="none"/>
        </w:rPr>
      </w:pPr>
    </w:p>
    <w:p w:rsidR="003D7BBF" w:rsidRPr="003D7BBF" w:rsidRDefault="003D7BBF" w:rsidP="003D7BBF">
      <w:pPr>
        <w:widowControl w:val="0"/>
        <w:rPr>
          <w:sz w:val="24"/>
          <w:szCs w:val="24"/>
          <w14:ligatures w14:val="none"/>
        </w:rPr>
      </w:pPr>
      <w:r w:rsidRPr="003D7BBF">
        <w:rPr>
          <w:sz w:val="24"/>
          <w:szCs w:val="24"/>
          <w14:ligatures w14:val="none"/>
        </w:rPr>
        <w:t> </w:t>
      </w:r>
    </w:p>
    <w:p w:rsidR="00ED5950" w:rsidRPr="003D7BBF" w:rsidRDefault="00047BA5">
      <w:pPr>
        <w:rPr>
          <w:color w:val="auto"/>
        </w:rPr>
      </w:pPr>
      <w:r w:rsidRPr="00047BA5">
        <w:rPr>
          <w:noProof/>
          <w:color w:val="auto"/>
        </w:rPr>
        <w:lastRenderedPageBreak/>
        <w:drawing>
          <wp:inline distT="0" distB="0" distL="0" distR="0">
            <wp:extent cx="1657350" cy="2048218"/>
            <wp:effectExtent l="0" t="0" r="0" b="9525"/>
            <wp:docPr id="1" name="Immagine 1" descr="C:\Users\Vincenzo\Desktop\paolo VI 29 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paolo VI 29 magg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51" cy="205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BA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7BA5">
        <w:rPr>
          <w:noProof/>
          <w:color w:val="auto"/>
        </w:rPr>
        <w:drawing>
          <wp:inline distT="0" distB="0" distL="0" distR="0">
            <wp:extent cx="1968500" cy="1461921"/>
            <wp:effectExtent l="0" t="0" r="0" b="5080"/>
            <wp:docPr id="2" name="Immagine 2" descr="C:\Users\Vincenzo\Desktop\paolo VI Cyrill e pv 19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paolo VI Cyrill e pv 19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35" cy="14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BA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7BA5">
        <w:rPr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95600" cy="2162551"/>
            <wp:effectExtent l="0" t="0" r="0" b="9525"/>
            <wp:docPr id="5" name="Immagine 5" descr="C:\Users\Vincenzo\Desktop\paolo VI  pv e sordi tedesch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cenzo\Desktop\paolo VI  pv e sordi tedesch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950" w:rsidRPr="003D7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9"/>
    <w:rsid w:val="0004460B"/>
    <w:rsid w:val="00047BA5"/>
    <w:rsid w:val="000521D3"/>
    <w:rsid w:val="0018505A"/>
    <w:rsid w:val="00250E45"/>
    <w:rsid w:val="003635E3"/>
    <w:rsid w:val="003D7BBF"/>
    <w:rsid w:val="004E425D"/>
    <w:rsid w:val="00524962"/>
    <w:rsid w:val="00600E98"/>
    <w:rsid w:val="007C5232"/>
    <w:rsid w:val="00816079"/>
    <w:rsid w:val="00A05EAD"/>
    <w:rsid w:val="00A4192A"/>
    <w:rsid w:val="00A97BE9"/>
    <w:rsid w:val="00C4009C"/>
    <w:rsid w:val="00C55305"/>
    <w:rsid w:val="00ED5950"/>
    <w:rsid w:val="00E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62DC-4E00-41FC-9917-D7C46F0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B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4009C"/>
    <w:rPr>
      <w:i/>
      <w:iCs/>
    </w:rPr>
  </w:style>
  <w:style w:type="character" w:styleId="Enfasigrassetto">
    <w:name w:val="Strong"/>
    <w:basedOn w:val="Carpredefinitoparagrafo"/>
    <w:uiPriority w:val="22"/>
    <w:qFormat/>
    <w:rsid w:val="0004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17</cp:revision>
  <dcterms:created xsi:type="dcterms:W3CDTF">2019-05-29T04:09:00Z</dcterms:created>
  <dcterms:modified xsi:type="dcterms:W3CDTF">2020-05-28T20:09:00Z</dcterms:modified>
</cp:coreProperties>
</file>