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0" w:rsidRPr="00C40F70" w:rsidRDefault="004D18EF" w:rsidP="004D18EF">
      <w:pPr>
        <w:rPr>
          <w:color w:val="202122"/>
          <w:sz w:val="22"/>
          <w:szCs w:val="22"/>
          <w:shd w:val="clear" w:color="auto" w:fill="FFFFFF"/>
        </w:rPr>
      </w:pPr>
      <w:r w:rsidRPr="00C40F70">
        <w:rPr>
          <w:sz w:val="22"/>
          <w:szCs w:val="22"/>
        </w:rPr>
        <w:t xml:space="preserve">Luisa de </w:t>
      </w:r>
      <w:proofErr w:type="spellStart"/>
      <w:r w:rsidRPr="00C40F70">
        <w:rPr>
          <w:sz w:val="22"/>
          <w:szCs w:val="22"/>
        </w:rPr>
        <w:t>Marillac</w:t>
      </w:r>
      <w:proofErr w:type="spellEnd"/>
      <w:r w:rsidRPr="00C40F70">
        <w:rPr>
          <w:sz w:val="22"/>
          <w:szCs w:val="22"/>
        </w:rPr>
        <w:t xml:space="preserve"> </w:t>
      </w:r>
      <w:r w:rsidR="00732838" w:rsidRPr="00C40F70">
        <w:rPr>
          <w:sz w:val="22"/>
          <w:szCs w:val="22"/>
          <w:shd w:val="clear" w:color="auto" w:fill="FFFFFF"/>
        </w:rPr>
        <w:t>(</w:t>
      </w:r>
      <w:r w:rsidR="00855E1B" w:rsidRPr="00C40F70">
        <w:rPr>
          <w:sz w:val="22"/>
          <w:szCs w:val="22"/>
          <w:shd w:val="clear" w:color="auto" w:fill="FFFFFF"/>
        </w:rPr>
        <w:t xml:space="preserve">Parigi </w:t>
      </w:r>
      <w:hyperlink r:id="rId4" w:history="1">
        <w:r w:rsidR="00732838" w:rsidRPr="00C40F70">
          <w:rPr>
            <w:rStyle w:val="Collegamentoipertestuale"/>
            <w:color w:val="auto"/>
            <w:sz w:val="22"/>
            <w:szCs w:val="22"/>
            <w:shd w:val="clear" w:color="auto" w:fill="FFFFFF"/>
          </w:rPr>
          <w:t>1591</w:t>
        </w:r>
      </w:hyperlink>
      <w:r w:rsidR="00732838" w:rsidRPr="00C40F70">
        <w:rPr>
          <w:sz w:val="22"/>
          <w:szCs w:val="22"/>
          <w:shd w:val="clear" w:color="auto" w:fill="FFFFFF"/>
        </w:rPr>
        <w:t>-</w:t>
      </w:r>
      <w:hyperlink r:id="rId5" w:tooltip="1660" w:history="1">
        <w:r w:rsidR="00732838"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>1660</w:t>
        </w:r>
      </w:hyperlink>
      <w:r w:rsidR="00732838" w:rsidRPr="00C40F70">
        <w:rPr>
          <w:sz w:val="22"/>
          <w:szCs w:val="22"/>
          <w:shd w:val="clear" w:color="auto" w:fill="FFFFFF"/>
        </w:rPr>
        <w:t>) patrona delle opere sociali.</w:t>
      </w:r>
      <w:r w:rsidR="00C40F70" w:rsidRPr="00C40F70">
        <w:rPr>
          <w:color w:val="202122"/>
          <w:sz w:val="22"/>
          <w:szCs w:val="22"/>
          <w:shd w:val="clear" w:color="auto" w:fill="FFFFFF"/>
        </w:rPr>
        <w:t xml:space="preserve"> </w:t>
      </w:r>
    </w:p>
    <w:p w:rsidR="00732838" w:rsidRPr="00C40F70" w:rsidRDefault="00C40F70" w:rsidP="004D18EF">
      <w:pPr>
        <w:rPr>
          <w:sz w:val="22"/>
          <w:szCs w:val="22"/>
          <w:shd w:val="clear" w:color="auto" w:fill="FFFFFF"/>
        </w:rPr>
      </w:pPr>
      <w:r w:rsidRPr="00C40F70">
        <w:rPr>
          <w:color w:val="202122"/>
          <w:sz w:val="22"/>
          <w:szCs w:val="22"/>
          <w:shd w:val="clear" w:color="auto" w:fill="FFFFFF"/>
        </w:rPr>
        <w:t>Figlia illegittima, moglie colpita da prove, vedova contemplativa e attiva, madre inquieta e nonna serena, insegnante e infermiera, assistente sociale e organizzatrice della Carità.</w:t>
      </w:r>
    </w:p>
    <w:p w:rsidR="00732838" w:rsidRPr="00C40F70" w:rsidRDefault="00732838" w:rsidP="004D18EF">
      <w:pPr>
        <w:rPr>
          <w:sz w:val="22"/>
          <w:szCs w:val="22"/>
        </w:rPr>
      </w:pPr>
      <w:r w:rsidRPr="00C40F70">
        <w:rPr>
          <w:sz w:val="22"/>
          <w:szCs w:val="22"/>
        </w:rPr>
        <w:t>N</w:t>
      </w:r>
      <w:r w:rsidR="00FC1B65" w:rsidRPr="00C40F70">
        <w:rPr>
          <w:sz w:val="22"/>
          <w:szCs w:val="22"/>
        </w:rPr>
        <w:t>el 1633</w:t>
      </w:r>
      <w:r w:rsidRPr="00C40F70">
        <w:rPr>
          <w:sz w:val="22"/>
          <w:szCs w:val="22"/>
        </w:rPr>
        <w:t xml:space="preserve">, insieme a san Vincenzo De’ Paoli (1581-1660), fondò </w:t>
      </w:r>
      <w:r w:rsidR="004D18EF" w:rsidRPr="00C40F70">
        <w:rPr>
          <w:sz w:val="22"/>
          <w:szCs w:val="22"/>
        </w:rPr>
        <w:t>le Figlie della Carità</w:t>
      </w:r>
      <w:r w:rsidR="0022052D" w:rsidRPr="00C40F70">
        <w:rPr>
          <w:color w:val="202122"/>
          <w:sz w:val="22"/>
          <w:szCs w:val="22"/>
          <w:shd w:val="clear" w:color="auto" w:fill="FFFFFF"/>
        </w:rPr>
        <w:t xml:space="preserve"> (chiamate anche Suore di san Vincenzo de Paoli)</w:t>
      </w:r>
      <w:r w:rsidRPr="00C40F70">
        <w:rPr>
          <w:sz w:val="22"/>
          <w:szCs w:val="22"/>
        </w:rPr>
        <w:t xml:space="preserve"> e </w:t>
      </w:r>
      <w:r w:rsidR="004D18EF" w:rsidRPr="00C40F70">
        <w:rPr>
          <w:sz w:val="22"/>
          <w:szCs w:val="22"/>
        </w:rPr>
        <w:t xml:space="preserve">le “Dame della Carità”. </w:t>
      </w:r>
    </w:p>
    <w:p w:rsidR="00C40F70" w:rsidRDefault="00127D67" w:rsidP="004D18EF">
      <w:pPr>
        <w:rPr>
          <w:sz w:val="22"/>
          <w:szCs w:val="22"/>
          <w:shd w:val="clear" w:color="auto" w:fill="FFFFFF"/>
        </w:rPr>
      </w:pPr>
      <w:r w:rsidRPr="00C40F70">
        <w:rPr>
          <w:sz w:val="22"/>
          <w:szCs w:val="22"/>
          <w:shd w:val="clear" w:color="auto" w:fill="FFFFFF"/>
        </w:rPr>
        <w:t xml:space="preserve">Luisa de </w:t>
      </w:r>
      <w:proofErr w:type="spellStart"/>
      <w:r w:rsidRPr="00C40F70">
        <w:rPr>
          <w:sz w:val="22"/>
          <w:szCs w:val="22"/>
          <w:shd w:val="clear" w:color="auto" w:fill="FFFFFF"/>
        </w:rPr>
        <w:t>Marillac</w:t>
      </w:r>
      <w:proofErr w:type="spellEnd"/>
      <w:r w:rsidRPr="00C40F70">
        <w:rPr>
          <w:sz w:val="22"/>
          <w:szCs w:val="22"/>
          <w:shd w:val="clear" w:color="auto" w:fill="FFFFFF"/>
        </w:rPr>
        <w:t xml:space="preserve"> è stata proclamata santa l'11 marzo </w:t>
      </w:r>
      <w:hyperlink r:id="rId6" w:tooltip="1934" w:history="1">
        <w:r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>1934</w:t>
        </w:r>
      </w:hyperlink>
      <w:r w:rsidRPr="00C40F70">
        <w:rPr>
          <w:sz w:val="22"/>
          <w:szCs w:val="22"/>
          <w:shd w:val="clear" w:color="auto" w:fill="FFFFFF"/>
        </w:rPr>
        <w:t> da </w:t>
      </w:r>
      <w:hyperlink r:id="rId7" w:tooltip="Papa Pio XI" w:history="1">
        <w:r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>papa Pio XI</w:t>
        </w:r>
      </w:hyperlink>
      <w:r w:rsidR="00732838" w:rsidRPr="00C40F70">
        <w:rPr>
          <w:sz w:val="22"/>
          <w:szCs w:val="22"/>
          <w:shd w:val="clear" w:color="auto" w:fill="FFFFFF"/>
        </w:rPr>
        <w:t>. </w:t>
      </w:r>
    </w:p>
    <w:p w:rsidR="007F4584" w:rsidRPr="00C40F70" w:rsidRDefault="00732838" w:rsidP="004D18EF">
      <w:pPr>
        <w:rPr>
          <w:sz w:val="22"/>
          <w:szCs w:val="22"/>
          <w:shd w:val="clear" w:color="auto" w:fill="FFFFFF"/>
        </w:rPr>
      </w:pPr>
      <w:r w:rsidRPr="00C40F70">
        <w:rPr>
          <w:sz w:val="22"/>
          <w:szCs w:val="22"/>
          <w:shd w:val="clear" w:color="auto" w:fill="FFFFFF"/>
        </w:rPr>
        <w:t>T</w:t>
      </w:r>
      <w:r w:rsidR="00127D67" w:rsidRPr="00C40F70">
        <w:rPr>
          <w:sz w:val="22"/>
          <w:szCs w:val="22"/>
          <w:shd w:val="clear" w:color="auto" w:fill="FFFFFF"/>
        </w:rPr>
        <w:t>ra le Figlie della Carità elevate all'onore degli altari si ricordano anche </w:t>
      </w:r>
      <w:hyperlink r:id="rId8" w:tooltip="Catherine Labouré" w:history="1">
        <w:r w:rsidR="00127D67"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 xml:space="preserve">Catherine </w:t>
        </w:r>
        <w:proofErr w:type="spellStart"/>
        <w:r w:rsidR="00127D67"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>Labouré</w:t>
        </w:r>
        <w:proofErr w:type="spellEnd"/>
      </w:hyperlink>
      <w:r w:rsidR="00127D67" w:rsidRPr="00C40F70">
        <w:rPr>
          <w:sz w:val="22"/>
          <w:szCs w:val="22"/>
          <w:shd w:val="clear" w:color="auto" w:fill="FFFFFF"/>
        </w:rPr>
        <w:t>, </w:t>
      </w:r>
      <w:hyperlink r:id="rId9" w:tooltip="Giuseppina Nicoli" w:history="1">
        <w:r w:rsidR="00127D67"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 xml:space="preserve">Giuseppina </w:t>
        </w:r>
        <w:proofErr w:type="spellStart"/>
        <w:r w:rsidR="00127D67"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>Nicoli</w:t>
        </w:r>
        <w:proofErr w:type="spellEnd"/>
      </w:hyperlink>
      <w:r w:rsidR="00127D67" w:rsidRPr="00C40F70">
        <w:rPr>
          <w:sz w:val="22"/>
          <w:szCs w:val="22"/>
          <w:shd w:val="clear" w:color="auto" w:fill="FFFFFF"/>
        </w:rPr>
        <w:t> e </w:t>
      </w:r>
      <w:hyperlink r:id="rId10" w:tooltip="Rosalie Rendu" w:history="1">
        <w:r w:rsidR="00127D67"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 xml:space="preserve">Rosalie </w:t>
        </w:r>
        <w:proofErr w:type="spellStart"/>
        <w:r w:rsidR="00127D67" w:rsidRPr="00C40F70">
          <w:rPr>
            <w:rStyle w:val="Collegamentoipertestuale"/>
            <w:color w:val="auto"/>
            <w:sz w:val="22"/>
            <w:szCs w:val="22"/>
            <w:u w:val="none"/>
            <w:shd w:val="clear" w:color="auto" w:fill="FFFFFF"/>
          </w:rPr>
          <w:t>Rendu</w:t>
        </w:r>
        <w:proofErr w:type="spellEnd"/>
      </w:hyperlink>
      <w:r w:rsidR="00127D67" w:rsidRPr="00C40F70">
        <w:rPr>
          <w:sz w:val="22"/>
          <w:szCs w:val="22"/>
          <w:shd w:val="clear" w:color="auto" w:fill="FFFFFF"/>
        </w:rPr>
        <w:t>.</w:t>
      </w:r>
      <w:r w:rsidR="007F4584" w:rsidRPr="00C40F70">
        <w:rPr>
          <w:sz w:val="22"/>
          <w:szCs w:val="22"/>
          <w:shd w:val="clear" w:color="auto" w:fill="FFFFFF"/>
        </w:rPr>
        <w:t xml:space="preserve"> </w:t>
      </w:r>
    </w:p>
    <w:p w:rsidR="00732838" w:rsidRPr="00C40F70" w:rsidRDefault="007F4584" w:rsidP="00732838">
      <w:pPr>
        <w:rPr>
          <w:sz w:val="22"/>
          <w:szCs w:val="22"/>
        </w:rPr>
      </w:pPr>
      <w:r w:rsidRPr="00C40F70">
        <w:rPr>
          <w:sz w:val="22"/>
          <w:szCs w:val="22"/>
          <w:shd w:val="clear" w:color="auto" w:fill="FFFFFF"/>
        </w:rPr>
        <w:t>Oltre al servizio domiciliare ai poveri e ai malati, le Figlie della Carità si dedicano alla cura degli orfani, all'assistenza agli infermi negli ospedali e agli anziani nelle case di riposo, alla cura dei disabili, anche mentali, al servizio nelle scuole e alla gestione di rifugi per donne e bambini in difficoltà</w:t>
      </w:r>
      <w:r w:rsidR="004D18EF" w:rsidRPr="00C40F70">
        <w:rPr>
          <w:sz w:val="22"/>
          <w:szCs w:val="22"/>
        </w:rPr>
        <w:t xml:space="preserve">.    </w:t>
      </w:r>
    </w:p>
    <w:p w:rsidR="007F4584" w:rsidRPr="00C40F70" w:rsidRDefault="007F4584" w:rsidP="00732838">
      <w:pPr>
        <w:rPr>
          <w:sz w:val="22"/>
          <w:szCs w:val="22"/>
        </w:rPr>
      </w:pPr>
      <w:r w:rsidRPr="00C40F70">
        <w:rPr>
          <w:sz w:val="22"/>
          <w:szCs w:val="22"/>
        </w:rPr>
        <w:t>Le Figlie della Carità rappresentano la più numerosa società femminile dell</w:t>
      </w:r>
      <w:r w:rsidR="00732838" w:rsidRPr="00C40F70">
        <w:rPr>
          <w:sz w:val="22"/>
          <w:szCs w:val="22"/>
        </w:rPr>
        <w:t>a Chiesa e sono presenti in 91 P</w:t>
      </w:r>
      <w:r w:rsidRPr="00C40F70">
        <w:rPr>
          <w:sz w:val="22"/>
          <w:szCs w:val="22"/>
        </w:rPr>
        <w:t>aesi</w:t>
      </w:r>
      <w:r w:rsidR="00732838" w:rsidRPr="00C40F70">
        <w:rPr>
          <w:sz w:val="22"/>
          <w:szCs w:val="22"/>
        </w:rPr>
        <w:t xml:space="preserve"> differenti</w:t>
      </w:r>
      <w:r w:rsidRPr="00C40F70">
        <w:rPr>
          <w:sz w:val="22"/>
          <w:szCs w:val="22"/>
        </w:rPr>
        <w:t>.</w:t>
      </w:r>
      <w:r w:rsidR="00732838" w:rsidRPr="00C40F70">
        <w:rPr>
          <w:sz w:val="22"/>
          <w:szCs w:val="22"/>
        </w:rPr>
        <w:t xml:space="preserve"> Alla fine del 2008, la congregazione delle </w:t>
      </w:r>
      <w:proofErr w:type="spellStart"/>
      <w:r w:rsidR="00732838" w:rsidRPr="00C40F70">
        <w:rPr>
          <w:sz w:val="22"/>
          <w:szCs w:val="22"/>
        </w:rPr>
        <w:t>FdC</w:t>
      </w:r>
      <w:proofErr w:type="spellEnd"/>
      <w:r w:rsidR="00732838" w:rsidRPr="00C40F70">
        <w:rPr>
          <w:sz w:val="22"/>
          <w:szCs w:val="22"/>
        </w:rPr>
        <w:t xml:space="preserve"> contava 19.436 sorelle con 2.275 case.</w:t>
      </w:r>
      <w:r w:rsidRPr="00C40F70">
        <w:rPr>
          <w:sz w:val="22"/>
          <w:szCs w:val="22"/>
        </w:rPr>
        <w:t> La casa </w:t>
      </w:r>
      <w:hyperlink r:id="rId11" w:tooltip="Moderatore supremo" w:history="1">
        <w:r w:rsidRPr="00C40F70">
          <w:rPr>
            <w:rStyle w:val="Collegamentoipertestuale"/>
            <w:color w:val="auto"/>
            <w:sz w:val="22"/>
            <w:szCs w:val="22"/>
            <w:u w:val="none"/>
          </w:rPr>
          <w:t>generalizia</w:t>
        </w:r>
      </w:hyperlink>
      <w:r w:rsidR="00732838" w:rsidRPr="00C40F70">
        <w:rPr>
          <w:sz w:val="22"/>
          <w:szCs w:val="22"/>
        </w:rPr>
        <w:t> è presso il convento di R</w:t>
      </w:r>
      <w:r w:rsidRPr="00C40F70">
        <w:rPr>
          <w:sz w:val="22"/>
          <w:szCs w:val="22"/>
        </w:rPr>
        <w:t xml:space="preserve">ue </w:t>
      </w:r>
      <w:proofErr w:type="spellStart"/>
      <w:r w:rsidRPr="00C40F70">
        <w:rPr>
          <w:sz w:val="22"/>
          <w:szCs w:val="22"/>
        </w:rPr>
        <w:t>du</w:t>
      </w:r>
      <w:proofErr w:type="spellEnd"/>
      <w:r w:rsidRPr="00C40F70">
        <w:rPr>
          <w:sz w:val="22"/>
          <w:szCs w:val="22"/>
        </w:rPr>
        <w:t xml:space="preserve"> </w:t>
      </w:r>
      <w:proofErr w:type="spellStart"/>
      <w:r w:rsidRPr="00C40F70">
        <w:rPr>
          <w:sz w:val="22"/>
          <w:szCs w:val="22"/>
        </w:rPr>
        <w:t>Bac</w:t>
      </w:r>
      <w:proofErr w:type="spellEnd"/>
      <w:r w:rsidRPr="00C40F70">
        <w:rPr>
          <w:sz w:val="22"/>
          <w:szCs w:val="22"/>
        </w:rPr>
        <w:t xml:space="preserve"> a </w:t>
      </w:r>
      <w:hyperlink r:id="rId12" w:tooltip="Parigi" w:history="1">
        <w:r w:rsidRPr="00C40F70">
          <w:rPr>
            <w:rStyle w:val="Collegamentoipertestuale"/>
            <w:color w:val="auto"/>
            <w:sz w:val="22"/>
            <w:szCs w:val="22"/>
            <w:u w:val="none"/>
          </w:rPr>
          <w:t>Parigi</w:t>
        </w:r>
      </w:hyperlink>
      <w:r w:rsidRPr="00C40F70">
        <w:rPr>
          <w:sz w:val="22"/>
          <w:szCs w:val="22"/>
        </w:rPr>
        <w:t>.</w:t>
      </w:r>
    </w:p>
    <w:p w:rsidR="004D18EF" w:rsidRPr="00C40F70" w:rsidRDefault="004D18EF" w:rsidP="004D18EF">
      <w:pPr>
        <w:rPr>
          <w:sz w:val="22"/>
          <w:szCs w:val="22"/>
        </w:rPr>
      </w:pPr>
      <w:r w:rsidRPr="00C40F70">
        <w:rPr>
          <w:sz w:val="22"/>
          <w:szCs w:val="22"/>
        </w:rPr>
        <w:t xml:space="preserve">Le suore Figlie della carità si sono occupate e si occupano delle persone sorde. </w:t>
      </w:r>
    </w:p>
    <w:p w:rsidR="009C6B60" w:rsidRDefault="004D18EF" w:rsidP="009C6B60">
      <w:pPr>
        <w:autoSpaceDE w:val="0"/>
        <w:autoSpaceDN w:val="0"/>
        <w:adjustRightInd w:val="0"/>
        <w:rPr>
          <w:rFonts w:ascii="Corbel,Bold" w:eastAsiaTheme="minorHAnsi" w:hAnsi="Corbel,Bold" w:cs="Corbel,Bold"/>
          <w:b/>
          <w:bCs/>
          <w:color w:val="FF0000"/>
          <w:sz w:val="44"/>
          <w:szCs w:val="44"/>
          <w:lang w:eastAsia="en-US"/>
        </w:rPr>
      </w:pPr>
      <w:r w:rsidRPr="00C40F70">
        <w:rPr>
          <w:sz w:val="22"/>
          <w:szCs w:val="22"/>
        </w:rPr>
        <w:t>Da ricordare la loro presenza negli istituti di Siena, Torino-Pianezza, Cagliari, Sassari, Antignano…</w:t>
      </w:r>
      <w:r w:rsidR="009C6B60" w:rsidRPr="009C6B60">
        <w:rPr>
          <w:rFonts w:ascii="Corbel,Bold" w:eastAsiaTheme="minorHAnsi" w:hAnsi="Corbel,Bold" w:cs="Corbel,Bold"/>
          <w:b/>
          <w:bCs/>
          <w:color w:val="FF0000"/>
          <w:sz w:val="44"/>
          <w:szCs w:val="44"/>
          <w:lang w:eastAsia="en-US"/>
        </w:rPr>
        <w:t xml:space="preserve"> </w:t>
      </w:r>
    </w:p>
    <w:p w:rsidR="009C6B60" w:rsidRPr="009C6B60" w:rsidRDefault="00857B52" w:rsidP="009C6B60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Alle Figlie</w:t>
      </w:r>
      <w:r w:rsidRPr="009C6B60">
        <w:rPr>
          <w:rFonts w:eastAsiaTheme="minorHAnsi"/>
          <w:bCs/>
          <w:sz w:val="22"/>
          <w:szCs w:val="22"/>
          <w:lang w:eastAsia="en-US"/>
        </w:rPr>
        <w:t xml:space="preserve"> della Carità </w:t>
      </w:r>
      <w:r>
        <w:rPr>
          <w:rFonts w:eastAsiaTheme="minorHAnsi"/>
          <w:bCs/>
          <w:sz w:val="22"/>
          <w:szCs w:val="22"/>
          <w:lang w:eastAsia="en-US"/>
        </w:rPr>
        <w:t xml:space="preserve">si deve </w:t>
      </w:r>
      <w:r w:rsidR="009C6B60" w:rsidRPr="009C6B60">
        <w:rPr>
          <w:rFonts w:eastAsiaTheme="minorHAnsi"/>
          <w:bCs/>
          <w:iCs/>
          <w:sz w:val="22"/>
          <w:szCs w:val="22"/>
          <w:lang w:eastAsia="en-US"/>
        </w:rPr>
        <w:t>ACIS</w:t>
      </w:r>
      <w:r w:rsidRPr="00857B52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Pr="009C6B60">
        <w:rPr>
          <w:rFonts w:eastAsiaTheme="minorHAnsi"/>
          <w:bCs/>
          <w:iCs/>
          <w:sz w:val="22"/>
          <w:szCs w:val="22"/>
          <w:lang w:eastAsia="en-US"/>
        </w:rPr>
        <w:t>Torinese</w:t>
      </w:r>
      <w:r>
        <w:rPr>
          <w:rFonts w:eastAsiaTheme="minorHAnsi"/>
          <w:bCs/>
          <w:iCs/>
          <w:sz w:val="22"/>
          <w:szCs w:val="22"/>
          <w:lang w:eastAsia="en-US"/>
        </w:rPr>
        <w:t>, l’Azione Cattolica Italiana Sordi</w:t>
      </w:r>
      <w:r w:rsidR="009C6B60" w:rsidRPr="009C6B60">
        <w:rPr>
          <w:rFonts w:eastAsiaTheme="minorHAnsi"/>
          <w:bCs/>
          <w:sz w:val="22"/>
          <w:szCs w:val="22"/>
          <w:lang w:eastAsia="en-US"/>
        </w:rPr>
        <w:t xml:space="preserve">, sorta l’8 dicembre </w:t>
      </w:r>
      <w:r w:rsidR="009C6B60">
        <w:rPr>
          <w:rFonts w:eastAsiaTheme="minorHAnsi"/>
          <w:bCs/>
          <w:sz w:val="22"/>
          <w:szCs w:val="22"/>
          <w:lang w:eastAsia="en-US"/>
        </w:rPr>
        <w:t xml:space="preserve">del 1948, </w:t>
      </w:r>
      <w:r w:rsidR="009C6B60" w:rsidRPr="009C6B60">
        <w:rPr>
          <w:rFonts w:eastAsiaTheme="minorHAnsi"/>
          <w:bCs/>
          <w:sz w:val="22"/>
          <w:szCs w:val="22"/>
          <w:lang w:eastAsia="en-US"/>
        </w:rPr>
        <w:t>ad opera di Suor Antonietta Traverso</w:t>
      </w:r>
      <w:r>
        <w:rPr>
          <w:rFonts w:eastAsiaTheme="minorHAnsi"/>
          <w:bCs/>
          <w:sz w:val="22"/>
          <w:szCs w:val="22"/>
          <w:lang w:eastAsia="en-US"/>
        </w:rPr>
        <w:t xml:space="preserve"> e Suor Emilia 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Melesso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4D18EF" w:rsidRPr="00C40F70" w:rsidRDefault="00C40F70" w:rsidP="004D18EF">
      <w:pPr>
        <w:rPr>
          <w:sz w:val="22"/>
          <w:szCs w:val="22"/>
        </w:rPr>
      </w:pPr>
      <w:r>
        <w:rPr>
          <w:sz w:val="22"/>
          <w:szCs w:val="22"/>
        </w:rPr>
        <w:t xml:space="preserve">P. Vincenzo Di </w:t>
      </w:r>
      <w:proofErr w:type="spellStart"/>
      <w:r>
        <w:rPr>
          <w:sz w:val="22"/>
          <w:szCs w:val="22"/>
        </w:rPr>
        <w:t>Blasio</w:t>
      </w:r>
      <w:proofErr w:type="spellEnd"/>
      <w:r w:rsidR="004D18EF" w:rsidRPr="00C40F70">
        <w:rPr>
          <w:sz w:val="22"/>
          <w:szCs w:val="22"/>
        </w:rPr>
        <w:t xml:space="preserve"> </w:t>
      </w:r>
    </w:p>
    <w:p w:rsidR="0019300B" w:rsidRPr="00C40F70" w:rsidRDefault="004D18EF">
      <w:pPr>
        <w:rPr>
          <w:sz w:val="22"/>
          <w:szCs w:val="22"/>
        </w:rPr>
      </w:pPr>
      <w:bookmarkStart w:id="0" w:name="_GoBack"/>
      <w:r w:rsidRPr="00C40F70">
        <w:rPr>
          <w:noProof/>
          <w:sz w:val="22"/>
          <w:szCs w:val="22"/>
        </w:rPr>
        <w:drawing>
          <wp:inline distT="0" distB="0" distL="0" distR="0">
            <wp:extent cx="1474668" cy="1262192"/>
            <wp:effectExtent l="0" t="0" r="0" b="0"/>
            <wp:docPr id="1" name="Immagine 1" descr="C:\Users\Vincenzo\Desktop\santi&amp;sordi\San Vincenzo de Paul\san vinc e lu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santi&amp;sordi\San Vincenzo de Paul\san vinc e luis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244" cy="130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C40F70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40F70">
        <w:rPr>
          <w:noProof/>
          <w:sz w:val="22"/>
          <w:szCs w:val="22"/>
        </w:rPr>
        <w:t xml:space="preserve">     </w:t>
      </w:r>
      <w:r w:rsidRPr="00C40F70">
        <w:rPr>
          <w:noProof/>
          <w:sz w:val="22"/>
          <w:szCs w:val="22"/>
        </w:rPr>
        <w:drawing>
          <wp:inline distT="0" distB="0" distL="0" distR="0">
            <wp:extent cx="2140647" cy="1284388"/>
            <wp:effectExtent l="0" t="0" r="0" b="0"/>
            <wp:docPr id="2" name="Immagine 2" descr="C:\Users\Vincenzo\Desktop\santi&amp;sordi\San Vincenzo de Paul\vincent lu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ncenzo\Desktop\santi&amp;sordi\San Vincenzo de Paul\vincent luis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52" cy="129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6915" w:rsidRPr="00C40F70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A6915" w:rsidRPr="00C40F70">
        <w:rPr>
          <w:noProof/>
          <w:sz w:val="22"/>
          <w:szCs w:val="22"/>
        </w:rPr>
        <w:t xml:space="preserve">   </w:t>
      </w:r>
      <w:r w:rsidR="00CA6915" w:rsidRPr="00C40F70">
        <w:rPr>
          <w:noProof/>
          <w:sz w:val="22"/>
          <w:szCs w:val="22"/>
        </w:rPr>
        <w:drawing>
          <wp:inline distT="0" distB="0" distL="0" distR="0">
            <wp:extent cx="1062395" cy="1284638"/>
            <wp:effectExtent l="0" t="0" r="4445" b="0"/>
            <wp:docPr id="3" name="Immagine 3" descr="C:\Users\Vincenzo\Desktop\santi&amp;sordi\San Vincenzo de Paul\Sta Luisa de Marillac, fundad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cenzo\Desktop\santi&amp;sordi\San Vincenzo de Paul\Sta Luisa de Marillac, fundador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19" cy="13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410" w:rsidRPr="00BA1410">
        <w:rPr>
          <w:noProof/>
          <w:sz w:val="22"/>
          <w:szCs w:val="22"/>
        </w:rPr>
        <w:drawing>
          <wp:inline distT="0" distB="0" distL="0" distR="0">
            <wp:extent cx="1057110" cy="1508773"/>
            <wp:effectExtent l="0" t="0" r="0" b="0"/>
            <wp:docPr id="4" name="Immagine 4" descr="C:\Users\Vincenzo\Desktop\maril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nzo\Desktop\marillac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50" cy="153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300B" w:rsidRPr="00C40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48"/>
    <w:rsid w:val="00127D67"/>
    <w:rsid w:val="0019300B"/>
    <w:rsid w:val="0022052D"/>
    <w:rsid w:val="00347D48"/>
    <w:rsid w:val="004D18EF"/>
    <w:rsid w:val="00732838"/>
    <w:rsid w:val="007F4584"/>
    <w:rsid w:val="00855E1B"/>
    <w:rsid w:val="00857B52"/>
    <w:rsid w:val="009C6B60"/>
    <w:rsid w:val="00BA1410"/>
    <w:rsid w:val="00C40F70"/>
    <w:rsid w:val="00CA6915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C7070-1732-46E8-A940-0353645C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27D6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F45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Catherine_Labour%C3%A9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t.wikipedia.org/wiki/Papa_Pio_XI" TargetMode="External"/><Relationship Id="rId12" Type="http://schemas.openxmlformats.org/officeDocument/2006/relationships/hyperlink" Target="https://it.wikipedia.org/wiki/Parig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s://it.wikipedia.org/wiki/1934" TargetMode="External"/><Relationship Id="rId11" Type="http://schemas.openxmlformats.org/officeDocument/2006/relationships/hyperlink" Target="https://it.wikipedia.org/wiki/Moderatore_supremo" TargetMode="External"/><Relationship Id="rId5" Type="http://schemas.openxmlformats.org/officeDocument/2006/relationships/hyperlink" Target="https://it.wikipedia.org/wiki/1660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it.wikipedia.org/wiki/Rosalie_Rendu" TargetMode="External"/><Relationship Id="rId4" Type="http://schemas.openxmlformats.org/officeDocument/2006/relationships/hyperlink" Target="https://it.wikipedia.org/wiki/1591" TargetMode="External"/><Relationship Id="rId9" Type="http://schemas.openxmlformats.org/officeDocument/2006/relationships/hyperlink" Target="https://it.wikipedia.org/wiki/Giuseppina_Nicoli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10</cp:revision>
  <dcterms:created xsi:type="dcterms:W3CDTF">2021-03-15T08:01:00Z</dcterms:created>
  <dcterms:modified xsi:type="dcterms:W3CDTF">2021-03-15T09:07:00Z</dcterms:modified>
</cp:coreProperties>
</file>